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A6" w:rsidRDefault="00690DAF">
      <w:r>
        <w:t xml:space="preserve"> </w:t>
      </w:r>
    </w:p>
    <w:tbl>
      <w:tblPr>
        <w:tblStyle w:val="Mkatabulky"/>
        <w:tblpPr w:vertAnchor="page" w:horzAnchor="margin" w:tblpXSpec="right" w:tblpY="213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24"/>
        <w:gridCol w:w="3627"/>
        <w:gridCol w:w="224"/>
        <w:gridCol w:w="224"/>
      </w:tblGrid>
      <w:tr w:rsidR="00FC1072" w:rsidRPr="00FC1072" w:rsidTr="00FC1072">
        <w:trPr>
          <w:trHeight w:hRule="exact" w:val="232"/>
        </w:trPr>
        <w:tc>
          <w:tcPr>
            <w:tcW w:w="765" w:type="dxa"/>
          </w:tcPr>
          <w:p w:rsidR="00FC1072" w:rsidRPr="00FC1072" w:rsidRDefault="00FC1072" w:rsidP="001700FB"/>
        </w:tc>
        <w:tc>
          <w:tcPr>
            <w:tcW w:w="224" w:type="dxa"/>
            <w:tcBorders>
              <w:bottom w:val="single" w:sz="4" w:space="0" w:color="auto"/>
            </w:tcBorders>
          </w:tcPr>
          <w:p w:rsidR="00FC1072" w:rsidRPr="00FC1072" w:rsidRDefault="00FC1072" w:rsidP="001700FB"/>
        </w:tc>
        <w:tc>
          <w:tcPr>
            <w:tcW w:w="3627" w:type="dxa"/>
          </w:tcPr>
          <w:p w:rsidR="00FC1072" w:rsidRPr="00FC1072" w:rsidRDefault="00FC1072" w:rsidP="001700FB"/>
        </w:tc>
        <w:tc>
          <w:tcPr>
            <w:tcW w:w="224" w:type="dxa"/>
            <w:tcBorders>
              <w:bottom w:val="single" w:sz="4" w:space="0" w:color="auto"/>
            </w:tcBorders>
          </w:tcPr>
          <w:p w:rsidR="00FC1072" w:rsidRPr="00FC1072" w:rsidRDefault="00FC1072" w:rsidP="001700FB"/>
        </w:tc>
        <w:tc>
          <w:tcPr>
            <w:tcW w:w="224" w:type="dxa"/>
          </w:tcPr>
          <w:p w:rsidR="00FC1072" w:rsidRPr="00FC1072" w:rsidRDefault="00FC1072" w:rsidP="001700FB"/>
        </w:tc>
      </w:tr>
      <w:tr w:rsidR="00FC1072" w:rsidRPr="00FC1072" w:rsidTr="00FC1072">
        <w:trPr>
          <w:trHeight w:hRule="exact" w:val="232"/>
        </w:trPr>
        <w:tc>
          <w:tcPr>
            <w:tcW w:w="765" w:type="dxa"/>
            <w:tcBorders>
              <w:right w:val="single" w:sz="4" w:space="0" w:color="auto"/>
            </w:tcBorders>
          </w:tcPr>
          <w:p w:rsidR="00FC1072" w:rsidRPr="00FC1072" w:rsidRDefault="00FC1072" w:rsidP="001700FB"/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1072" w:rsidRPr="00FC1072" w:rsidRDefault="00FC1072" w:rsidP="001700FB"/>
        </w:tc>
        <w:tc>
          <w:tcPr>
            <w:tcW w:w="3627" w:type="dxa"/>
          </w:tcPr>
          <w:p w:rsidR="00FC1072" w:rsidRPr="00FC1072" w:rsidRDefault="00FC1072" w:rsidP="001700FB"/>
        </w:tc>
        <w:tc>
          <w:tcPr>
            <w:tcW w:w="22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1072" w:rsidRPr="00FC1072" w:rsidRDefault="00FC1072" w:rsidP="001700FB"/>
        </w:tc>
        <w:tc>
          <w:tcPr>
            <w:tcW w:w="224" w:type="dxa"/>
            <w:tcBorders>
              <w:left w:val="single" w:sz="4" w:space="0" w:color="auto"/>
            </w:tcBorders>
          </w:tcPr>
          <w:p w:rsidR="00FC1072" w:rsidRPr="00FC1072" w:rsidRDefault="00FC1072" w:rsidP="001700FB"/>
        </w:tc>
      </w:tr>
      <w:tr w:rsidR="00FC1072" w:rsidRPr="00312691" w:rsidTr="00FC1072">
        <w:trPr>
          <w:trHeight w:hRule="exact" w:val="1748"/>
        </w:trPr>
        <w:tc>
          <w:tcPr>
            <w:tcW w:w="765" w:type="dxa"/>
          </w:tcPr>
          <w:p w:rsidR="00FC1072" w:rsidRPr="00312691" w:rsidRDefault="00FC1072" w:rsidP="001700FB"/>
        </w:tc>
        <w:tc>
          <w:tcPr>
            <w:tcW w:w="224" w:type="dxa"/>
            <w:tcBorders>
              <w:top w:val="nil"/>
              <w:bottom w:val="nil"/>
            </w:tcBorders>
            <w:vAlign w:val="center"/>
          </w:tcPr>
          <w:p w:rsidR="00FC1072" w:rsidRPr="00312691" w:rsidRDefault="00FC1072" w:rsidP="001700FB"/>
        </w:tc>
        <w:tc>
          <w:tcPr>
            <w:tcW w:w="3627" w:type="dxa"/>
            <w:vAlign w:val="center"/>
          </w:tcPr>
          <w:p w:rsidR="009404EC" w:rsidRPr="00312691" w:rsidRDefault="009404EC" w:rsidP="006B7990"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24" w:type="dxa"/>
            <w:tcBorders>
              <w:top w:val="nil"/>
              <w:bottom w:val="nil"/>
            </w:tcBorders>
          </w:tcPr>
          <w:p w:rsidR="00FC1072" w:rsidRPr="00312691" w:rsidRDefault="00FC1072" w:rsidP="001700FB"/>
        </w:tc>
        <w:tc>
          <w:tcPr>
            <w:tcW w:w="224" w:type="dxa"/>
          </w:tcPr>
          <w:p w:rsidR="00FC1072" w:rsidRPr="00312691" w:rsidRDefault="00FC1072" w:rsidP="001700FB"/>
        </w:tc>
      </w:tr>
      <w:tr w:rsidR="00FC1072" w:rsidRPr="00312691" w:rsidTr="00FC1072">
        <w:trPr>
          <w:trHeight w:hRule="exact" w:val="232"/>
        </w:trPr>
        <w:tc>
          <w:tcPr>
            <w:tcW w:w="765" w:type="dxa"/>
            <w:tcBorders>
              <w:right w:val="single" w:sz="4" w:space="0" w:color="auto"/>
            </w:tcBorders>
          </w:tcPr>
          <w:p w:rsidR="00FC1072" w:rsidRPr="00312691" w:rsidRDefault="00FC1072" w:rsidP="001700FB"/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C1072" w:rsidRPr="00312691" w:rsidRDefault="00FC1072" w:rsidP="001700FB"/>
        </w:tc>
        <w:tc>
          <w:tcPr>
            <w:tcW w:w="3627" w:type="dxa"/>
          </w:tcPr>
          <w:p w:rsidR="00FC1072" w:rsidRPr="00312691" w:rsidRDefault="00FC1072" w:rsidP="001700FB"/>
        </w:tc>
        <w:tc>
          <w:tcPr>
            <w:tcW w:w="22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1072" w:rsidRPr="00312691" w:rsidRDefault="00FC1072" w:rsidP="001700FB"/>
        </w:tc>
        <w:tc>
          <w:tcPr>
            <w:tcW w:w="224" w:type="dxa"/>
            <w:tcBorders>
              <w:left w:val="single" w:sz="4" w:space="0" w:color="auto"/>
            </w:tcBorders>
          </w:tcPr>
          <w:p w:rsidR="00FC1072" w:rsidRPr="00312691" w:rsidRDefault="00FC1072" w:rsidP="001700FB"/>
        </w:tc>
      </w:tr>
      <w:tr w:rsidR="00FC1072" w:rsidRPr="00312691" w:rsidTr="00FC1072">
        <w:trPr>
          <w:trHeight w:hRule="exact" w:val="232"/>
        </w:trPr>
        <w:tc>
          <w:tcPr>
            <w:tcW w:w="765" w:type="dxa"/>
          </w:tcPr>
          <w:p w:rsidR="00FC1072" w:rsidRPr="00312691" w:rsidRDefault="00FC1072" w:rsidP="001700FB"/>
        </w:tc>
        <w:tc>
          <w:tcPr>
            <w:tcW w:w="224" w:type="dxa"/>
            <w:tcBorders>
              <w:top w:val="single" w:sz="4" w:space="0" w:color="auto"/>
            </w:tcBorders>
          </w:tcPr>
          <w:p w:rsidR="00FC1072" w:rsidRPr="00312691" w:rsidRDefault="00FC1072" w:rsidP="001700FB"/>
        </w:tc>
        <w:tc>
          <w:tcPr>
            <w:tcW w:w="3627" w:type="dxa"/>
          </w:tcPr>
          <w:p w:rsidR="00FC1072" w:rsidRPr="00312691" w:rsidRDefault="00FC1072" w:rsidP="001700FB"/>
        </w:tc>
        <w:tc>
          <w:tcPr>
            <w:tcW w:w="224" w:type="dxa"/>
            <w:tcBorders>
              <w:top w:val="single" w:sz="4" w:space="0" w:color="auto"/>
            </w:tcBorders>
          </w:tcPr>
          <w:p w:rsidR="00FC1072" w:rsidRPr="00312691" w:rsidRDefault="00FC1072" w:rsidP="001700FB"/>
        </w:tc>
        <w:tc>
          <w:tcPr>
            <w:tcW w:w="224" w:type="dxa"/>
          </w:tcPr>
          <w:p w:rsidR="00FC1072" w:rsidRPr="00312691" w:rsidRDefault="00FC1072" w:rsidP="001700FB"/>
        </w:tc>
      </w:tr>
    </w:tbl>
    <w:p w:rsidR="00F201EC" w:rsidRPr="00312691" w:rsidRDefault="00F201EC" w:rsidP="001700FB"/>
    <w:p w:rsidR="00F201EC" w:rsidRPr="00312691" w:rsidRDefault="00F201EC" w:rsidP="001700FB"/>
    <w:p w:rsidR="00780742" w:rsidRPr="00312691" w:rsidRDefault="00780742" w:rsidP="001700FB">
      <w:pPr>
        <w:rPr>
          <w:rStyle w:val="Siln"/>
        </w:rPr>
      </w:pPr>
    </w:p>
    <w:p w:rsidR="00780742" w:rsidRPr="00312691" w:rsidRDefault="00780742" w:rsidP="001700FB">
      <w:pPr>
        <w:rPr>
          <w:rStyle w:val="Siln"/>
        </w:rPr>
      </w:pPr>
    </w:p>
    <w:p w:rsidR="00E622E7" w:rsidRDefault="00E622E7" w:rsidP="00E622E7">
      <w:pPr>
        <w:keepNext/>
        <w:autoSpaceDE w:val="0"/>
        <w:autoSpaceDN w:val="0"/>
        <w:adjustRightInd w:val="0"/>
        <w:spacing w:after="120"/>
        <w:outlineLvl w:val="1"/>
      </w:pPr>
    </w:p>
    <w:p w:rsidR="00E00255" w:rsidRDefault="00E00255" w:rsidP="00E622E7">
      <w:pPr>
        <w:keepNext/>
        <w:autoSpaceDE w:val="0"/>
        <w:autoSpaceDN w:val="0"/>
        <w:adjustRightInd w:val="0"/>
        <w:spacing w:after="120"/>
        <w:outlineLvl w:val="1"/>
        <w:rPr>
          <w:bCs/>
          <w:sz w:val="24"/>
          <w:szCs w:val="24"/>
        </w:rPr>
      </w:pPr>
    </w:p>
    <w:p w:rsidR="00E00255" w:rsidRDefault="00E00255" w:rsidP="00E622E7">
      <w:pPr>
        <w:keepNext/>
        <w:autoSpaceDE w:val="0"/>
        <w:autoSpaceDN w:val="0"/>
        <w:adjustRightInd w:val="0"/>
        <w:spacing w:after="120"/>
        <w:outlineLvl w:val="1"/>
        <w:rPr>
          <w:bCs/>
          <w:sz w:val="24"/>
          <w:szCs w:val="24"/>
        </w:rPr>
      </w:pPr>
    </w:p>
    <w:p w:rsidR="00F94864" w:rsidRDefault="00F94864" w:rsidP="00E622E7">
      <w:pPr>
        <w:keepNext/>
        <w:autoSpaceDE w:val="0"/>
        <w:autoSpaceDN w:val="0"/>
        <w:adjustRightInd w:val="0"/>
        <w:spacing w:after="120"/>
        <w:outlineLvl w:val="1"/>
        <w:rPr>
          <w:bCs/>
          <w:sz w:val="24"/>
          <w:szCs w:val="24"/>
        </w:rPr>
      </w:pPr>
    </w:p>
    <w:p w:rsidR="00F94864" w:rsidRDefault="00F94864" w:rsidP="00E622E7">
      <w:pPr>
        <w:keepNext/>
        <w:autoSpaceDE w:val="0"/>
        <w:autoSpaceDN w:val="0"/>
        <w:adjustRightInd w:val="0"/>
        <w:spacing w:after="120"/>
        <w:outlineLvl w:val="1"/>
        <w:rPr>
          <w:bCs/>
          <w:sz w:val="24"/>
          <w:szCs w:val="24"/>
        </w:rPr>
      </w:pPr>
    </w:p>
    <w:p w:rsidR="00F94864" w:rsidRDefault="00F94864" w:rsidP="00E622E7">
      <w:pPr>
        <w:keepNext/>
        <w:autoSpaceDE w:val="0"/>
        <w:autoSpaceDN w:val="0"/>
        <w:adjustRightInd w:val="0"/>
        <w:spacing w:after="120"/>
        <w:outlineLvl w:val="1"/>
        <w:rPr>
          <w:bCs/>
          <w:sz w:val="24"/>
          <w:szCs w:val="24"/>
        </w:rPr>
      </w:pPr>
    </w:p>
    <w:p w:rsidR="00F94864" w:rsidRDefault="00F94864" w:rsidP="008C448B">
      <w:pPr>
        <w:keepNext/>
        <w:autoSpaceDE w:val="0"/>
        <w:autoSpaceDN w:val="0"/>
        <w:adjustRightInd w:val="0"/>
        <w:outlineLvl w:val="1"/>
        <w:rPr>
          <w:bCs/>
          <w:sz w:val="24"/>
          <w:szCs w:val="24"/>
        </w:rPr>
      </w:pPr>
    </w:p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1843"/>
        <w:gridCol w:w="1701"/>
      </w:tblGrid>
      <w:tr w:rsidR="002462CA" w:rsidRPr="001D572F" w:rsidTr="00F01532">
        <w:trPr>
          <w:trHeight w:val="162"/>
        </w:trPr>
        <w:tc>
          <w:tcPr>
            <w:tcW w:w="3261" w:type="dxa"/>
            <w:vAlign w:val="center"/>
          </w:tcPr>
          <w:p w:rsidR="002462CA" w:rsidRPr="001D572F" w:rsidRDefault="002462CA" w:rsidP="00F01532">
            <w:pPr>
              <w:pStyle w:val="Menpsmo"/>
              <w:rPr>
                <w:rFonts w:ascii="Calibri" w:hAnsi="Calibri"/>
                <w:sz w:val="20"/>
                <w:szCs w:val="20"/>
              </w:rPr>
            </w:pPr>
            <w:r w:rsidRPr="001D572F">
              <w:rPr>
                <w:rFonts w:ascii="Calibri" w:hAnsi="Calibri"/>
                <w:sz w:val="20"/>
                <w:szCs w:val="20"/>
              </w:rPr>
              <w:t>Vaše zpráva zn. / ze dne:</w:t>
            </w:r>
          </w:p>
        </w:tc>
        <w:tc>
          <w:tcPr>
            <w:tcW w:w="2693" w:type="dxa"/>
            <w:vAlign w:val="center"/>
          </w:tcPr>
          <w:p w:rsidR="002462CA" w:rsidRPr="001D572F" w:rsidRDefault="002462CA" w:rsidP="00F01532">
            <w:pPr>
              <w:pStyle w:val="Menpsmo"/>
              <w:rPr>
                <w:rFonts w:ascii="Calibri" w:hAnsi="Calibri"/>
                <w:sz w:val="20"/>
                <w:szCs w:val="20"/>
              </w:rPr>
            </w:pPr>
            <w:r w:rsidRPr="001D572F">
              <w:rPr>
                <w:rFonts w:ascii="Calibri" w:hAnsi="Calibri"/>
                <w:sz w:val="20"/>
                <w:szCs w:val="20"/>
              </w:rPr>
              <w:t>Naše zn.:</w:t>
            </w:r>
          </w:p>
        </w:tc>
        <w:tc>
          <w:tcPr>
            <w:tcW w:w="1843" w:type="dxa"/>
            <w:vAlign w:val="center"/>
          </w:tcPr>
          <w:p w:rsidR="002462CA" w:rsidRPr="001D572F" w:rsidRDefault="002462CA" w:rsidP="00F01532">
            <w:pPr>
              <w:pStyle w:val="Menpsmo"/>
              <w:rPr>
                <w:rFonts w:ascii="Calibri" w:hAnsi="Calibri"/>
                <w:sz w:val="20"/>
                <w:szCs w:val="20"/>
              </w:rPr>
            </w:pPr>
            <w:r w:rsidRPr="001D572F">
              <w:rPr>
                <w:rFonts w:ascii="Calibri" w:hAnsi="Calibri"/>
                <w:sz w:val="20"/>
                <w:szCs w:val="20"/>
              </w:rPr>
              <w:t>Vyřizuje:</w:t>
            </w:r>
          </w:p>
        </w:tc>
        <w:tc>
          <w:tcPr>
            <w:tcW w:w="1701" w:type="dxa"/>
            <w:vAlign w:val="center"/>
          </w:tcPr>
          <w:p w:rsidR="002462CA" w:rsidRPr="001D572F" w:rsidRDefault="002462CA" w:rsidP="00981536">
            <w:pPr>
              <w:pStyle w:val="Menpsmo"/>
              <w:rPr>
                <w:rFonts w:ascii="Calibri" w:hAnsi="Calibri"/>
                <w:sz w:val="20"/>
                <w:szCs w:val="20"/>
              </w:rPr>
            </w:pPr>
            <w:r w:rsidRPr="001D572F">
              <w:rPr>
                <w:rFonts w:ascii="Calibri" w:hAnsi="Calibri"/>
                <w:sz w:val="20"/>
                <w:szCs w:val="20"/>
              </w:rPr>
              <w:t>V P</w:t>
            </w:r>
            <w:r w:rsidR="00981536">
              <w:rPr>
                <w:rFonts w:ascii="Calibri" w:hAnsi="Calibri"/>
                <w:sz w:val="20"/>
                <w:szCs w:val="20"/>
              </w:rPr>
              <w:t>lzni</w:t>
            </w:r>
            <w:r w:rsidRPr="001D572F">
              <w:rPr>
                <w:rFonts w:ascii="Calibri" w:hAnsi="Calibri"/>
                <w:sz w:val="20"/>
                <w:szCs w:val="20"/>
              </w:rPr>
              <w:t xml:space="preserve"> dne:</w:t>
            </w:r>
          </w:p>
        </w:tc>
      </w:tr>
      <w:tr w:rsidR="002462CA" w:rsidRPr="001D572F" w:rsidTr="00F01532">
        <w:trPr>
          <w:trHeight w:val="284"/>
        </w:trPr>
        <w:tc>
          <w:tcPr>
            <w:tcW w:w="3261" w:type="dxa"/>
            <w:vAlign w:val="center"/>
          </w:tcPr>
          <w:p w:rsidR="002462CA" w:rsidRPr="001D572F" w:rsidRDefault="002462CA" w:rsidP="00F01532">
            <w:pPr>
              <w:pStyle w:val="Menpsm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462CA" w:rsidRPr="001D572F" w:rsidRDefault="00AC183A" w:rsidP="00F01532">
            <w:pPr>
              <w:pStyle w:val="Menpsm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SEI-3958/2017/32.100-1</w:t>
            </w:r>
          </w:p>
        </w:tc>
        <w:tc>
          <w:tcPr>
            <w:tcW w:w="1843" w:type="dxa"/>
            <w:vAlign w:val="center"/>
          </w:tcPr>
          <w:p w:rsidR="002462CA" w:rsidRPr="001D572F" w:rsidRDefault="00AD128C" w:rsidP="00F01532">
            <w:pPr>
              <w:pStyle w:val="Menpsm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Ing. Jitka Krausová</w:t>
            </w:r>
          </w:p>
        </w:tc>
        <w:tc>
          <w:tcPr>
            <w:tcW w:w="1701" w:type="dxa"/>
            <w:vAlign w:val="center"/>
          </w:tcPr>
          <w:p w:rsidR="002462CA" w:rsidRPr="001D572F" w:rsidRDefault="00AD128C" w:rsidP="00F01532">
            <w:pPr>
              <w:pStyle w:val="Menpsmo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20.06.2017</w:t>
            </w:r>
            <w:proofErr w:type="gramEnd"/>
          </w:p>
        </w:tc>
      </w:tr>
    </w:tbl>
    <w:p w:rsidR="008A0039" w:rsidRPr="00C1049C" w:rsidRDefault="008A0039" w:rsidP="008A0039">
      <w:pPr>
        <w:spacing w:line="288" w:lineRule="auto"/>
        <w:rPr>
          <w:sz w:val="24"/>
        </w:rPr>
      </w:pPr>
    </w:p>
    <w:p w:rsidR="008A0039" w:rsidRDefault="00C84CAA" w:rsidP="008A0039">
      <w:pPr>
        <w:rPr>
          <w:b/>
          <w:sz w:val="24"/>
          <w:szCs w:val="24"/>
        </w:rPr>
      </w:pPr>
      <w:r w:rsidRPr="00C84CAA">
        <w:rPr>
          <w:b/>
          <w:sz w:val="36"/>
          <w:szCs w:val="36"/>
        </w:rPr>
        <w:t>STÁTNÍ ENERGETICKÁ INSPEKCE</w:t>
      </w:r>
    </w:p>
    <w:p w:rsidR="00C84CAA" w:rsidRPr="00C84CAA" w:rsidRDefault="00C84CAA" w:rsidP="008A0039">
      <w:pPr>
        <w:rPr>
          <w:b/>
          <w:sz w:val="28"/>
          <w:szCs w:val="28"/>
        </w:rPr>
      </w:pPr>
      <w:r w:rsidRPr="00C84CAA">
        <w:rPr>
          <w:b/>
          <w:sz w:val="28"/>
          <w:szCs w:val="28"/>
        </w:rPr>
        <w:t>Gorazdova 24, 120 00 Praha 2</w:t>
      </w:r>
    </w:p>
    <w:p w:rsidR="00E729A5" w:rsidRDefault="00E729A5" w:rsidP="008A0039">
      <w:pPr>
        <w:rPr>
          <w:sz w:val="24"/>
        </w:rPr>
      </w:pPr>
    </w:p>
    <w:p w:rsidR="00C84CAA" w:rsidRDefault="00C84CAA" w:rsidP="008A0039">
      <w:pPr>
        <w:rPr>
          <w:b/>
          <w:sz w:val="32"/>
          <w:szCs w:val="32"/>
          <w:u w:val="single"/>
        </w:rPr>
      </w:pPr>
      <w:r w:rsidRPr="00C84CAA">
        <w:rPr>
          <w:b/>
          <w:sz w:val="32"/>
          <w:szCs w:val="32"/>
          <w:u w:val="single"/>
        </w:rPr>
        <w:t>Výzva k podání cenové nabídky na zakázku malého rozsahu</w:t>
      </w:r>
    </w:p>
    <w:p w:rsidR="00C84CAA" w:rsidRDefault="00C84CAA" w:rsidP="008A0039">
      <w:pPr>
        <w:rPr>
          <w:b/>
          <w:sz w:val="32"/>
          <w:szCs w:val="32"/>
          <w:u w:val="single"/>
        </w:rPr>
      </w:pPr>
    </w:p>
    <w:p w:rsidR="00C84CAA" w:rsidRDefault="00C84CAA" w:rsidP="008A0039">
      <w:pPr>
        <w:rPr>
          <w:b/>
          <w:sz w:val="28"/>
          <w:szCs w:val="28"/>
        </w:rPr>
      </w:pPr>
      <w:r w:rsidRPr="00C84CAA">
        <w:rPr>
          <w:b/>
          <w:sz w:val="28"/>
          <w:szCs w:val="28"/>
        </w:rPr>
        <w:t>Název</w:t>
      </w:r>
      <w:r>
        <w:rPr>
          <w:b/>
          <w:sz w:val="28"/>
          <w:szCs w:val="28"/>
        </w:rPr>
        <w:t>:</w:t>
      </w:r>
    </w:p>
    <w:p w:rsidR="00E729A5" w:rsidRDefault="00C84CAA" w:rsidP="00C7476C">
      <w:pPr>
        <w:rPr>
          <w:sz w:val="28"/>
          <w:szCs w:val="28"/>
        </w:rPr>
      </w:pPr>
      <w:r w:rsidRPr="00C84CAA">
        <w:rPr>
          <w:b/>
          <w:sz w:val="28"/>
          <w:szCs w:val="28"/>
        </w:rPr>
        <w:t>„</w:t>
      </w:r>
      <w:r w:rsidR="00E22CE9">
        <w:rPr>
          <w:b/>
          <w:sz w:val="28"/>
          <w:szCs w:val="28"/>
        </w:rPr>
        <w:t>Výměna čistícího kusu na kanalizační přípojce</w:t>
      </w:r>
      <w:r>
        <w:rPr>
          <w:b/>
          <w:sz w:val="28"/>
          <w:szCs w:val="28"/>
        </w:rPr>
        <w:t xml:space="preserve"> </w:t>
      </w:r>
      <w:r w:rsidR="00B93F23">
        <w:rPr>
          <w:b/>
          <w:sz w:val="28"/>
          <w:szCs w:val="28"/>
        </w:rPr>
        <w:t>pro</w:t>
      </w:r>
      <w:r>
        <w:rPr>
          <w:b/>
          <w:sz w:val="28"/>
          <w:szCs w:val="28"/>
        </w:rPr>
        <w:t> </w:t>
      </w:r>
      <w:r w:rsidR="00B93F23">
        <w:rPr>
          <w:b/>
          <w:sz w:val="28"/>
          <w:szCs w:val="28"/>
        </w:rPr>
        <w:t>objekt</w:t>
      </w:r>
      <w:r>
        <w:rPr>
          <w:b/>
          <w:sz w:val="28"/>
          <w:szCs w:val="28"/>
        </w:rPr>
        <w:t xml:space="preserve"> SEI, Rejskova 3, Plzeň</w:t>
      </w:r>
      <w:r w:rsidR="0067589C">
        <w:rPr>
          <w:b/>
          <w:sz w:val="28"/>
          <w:szCs w:val="28"/>
        </w:rPr>
        <w:t xml:space="preserve"> včetně s tím souvisejících stavebních úprav</w:t>
      </w:r>
      <w:r>
        <w:rPr>
          <w:b/>
          <w:sz w:val="28"/>
          <w:szCs w:val="28"/>
        </w:rPr>
        <w:t>“</w:t>
      </w:r>
    </w:p>
    <w:p w:rsidR="00C84CAA" w:rsidRDefault="00C84CAA" w:rsidP="008A0039">
      <w:pPr>
        <w:rPr>
          <w:sz w:val="28"/>
          <w:szCs w:val="28"/>
        </w:rPr>
      </w:pPr>
    </w:p>
    <w:p w:rsidR="00C84CAA" w:rsidRPr="00B93F23" w:rsidRDefault="00C84CAA" w:rsidP="00B93F23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B93F23">
        <w:rPr>
          <w:b/>
          <w:sz w:val="24"/>
          <w:szCs w:val="24"/>
        </w:rPr>
        <w:t>Identifikační údaje zadavatele</w:t>
      </w:r>
    </w:p>
    <w:p w:rsidR="00C84CAA" w:rsidRDefault="00E66DE9" w:rsidP="00C84CA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STÁTNÍ ENERGETICKÁ INSPEKCE</w:t>
      </w:r>
    </w:p>
    <w:p w:rsidR="00E66DE9" w:rsidRDefault="00E66DE9" w:rsidP="00C84CA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Gorazdova 24, 120 00 Praha 2</w:t>
      </w:r>
    </w:p>
    <w:p w:rsidR="00E66DE9" w:rsidRDefault="00E66DE9" w:rsidP="00C84CA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IČ </w:t>
      </w:r>
      <w:r w:rsidR="00B93F23">
        <w:rPr>
          <w:sz w:val="24"/>
          <w:szCs w:val="24"/>
        </w:rPr>
        <w:t>613 87 584</w:t>
      </w:r>
    </w:p>
    <w:p w:rsidR="00B93F23" w:rsidRDefault="00B93F23" w:rsidP="00C84CAA">
      <w:pPr>
        <w:pStyle w:val="Odstavecseseznamem"/>
        <w:rPr>
          <w:sz w:val="24"/>
          <w:szCs w:val="24"/>
        </w:rPr>
      </w:pPr>
    </w:p>
    <w:p w:rsidR="00B93F23" w:rsidRDefault="00B93F23" w:rsidP="00B93F23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Druh a předmět zakázky</w:t>
      </w:r>
    </w:p>
    <w:p w:rsidR="00B93F23" w:rsidRDefault="00B93F23" w:rsidP="00B93F2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Předmětem zakázky je</w:t>
      </w:r>
    </w:p>
    <w:p w:rsidR="00B93F23" w:rsidRDefault="00B93F23" w:rsidP="00B93F23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>„</w:t>
      </w:r>
      <w:r w:rsidR="009D1B6B">
        <w:rPr>
          <w:b/>
          <w:sz w:val="24"/>
          <w:szCs w:val="24"/>
        </w:rPr>
        <w:t>Výměna čistícího kusu na kanalizační přípojce</w:t>
      </w:r>
      <w:r>
        <w:rPr>
          <w:b/>
          <w:sz w:val="24"/>
          <w:szCs w:val="24"/>
        </w:rPr>
        <w:t xml:space="preserve"> pro objekt SEI, Rejskova 3, Plzeň</w:t>
      </w:r>
      <w:r w:rsidR="004432DA">
        <w:rPr>
          <w:b/>
          <w:sz w:val="24"/>
          <w:szCs w:val="24"/>
        </w:rPr>
        <w:t xml:space="preserve"> včetně s tím souvisejících stavebních úprav</w:t>
      </w:r>
      <w:r>
        <w:rPr>
          <w:b/>
          <w:sz w:val="24"/>
          <w:szCs w:val="24"/>
        </w:rPr>
        <w:t>“</w:t>
      </w:r>
    </w:p>
    <w:p w:rsidR="00B93F23" w:rsidRDefault="00B93F23" w:rsidP="00B93F2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Zakázka zahrnuje:</w:t>
      </w:r>
    </w:p>
    <w:p w:rsidR="00B93F23" w:rsidRDefault="00B93F23" w:rsidP="00B93F2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Výměnu čistícího kusu na kanalizační přípojce pro uvedený objekt na základě doporučení uvedeného v Revizní zprávě o provedení revize kanalizace TV kamerou včetně souvisejících stavebních úprav ve sklepním prostoru objektu.</w:t>
      </w:r>
    </w:p>
    <w:p w:rsidR="00B93F23" w:rsidRDefault="00B93F23" w:rsidP="00B93F23">
      <w:pPr>
        <w:rPr>
          <w:sz w:val="24"/>
          <w:szCs w:val="24"/>
        </w:rPr>
      </w:pPr>
    </w:p>
    <w:p w:rsidR="00B93F23" w:rsidRPr="00B93F23" w:rsidRDefault="00B93F23" w:rsidP="00B93F23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Lhůta a místo pro podání nabídek</w:t>
      </w:r>
    </w:p>
    <w:p w:rsidR="00B93F23" w:rsidRDefault="00B93F23" w:rsidP="00B93F2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Lhůta pro podání nabídek je do </w:t>
      </w:r>
      <w:proofErr w:type="gramStart"/>
      <w:r w:rsidR="00AD128C">
        <w:rPr>
          <w:sz w:val="24"/>
          <w:szCs w:val="24"/>
        </w:rPr>
        <w:t>17.07.2017</w:t>
      </w:r>
      <w:proofErr w:type="gramEnd"/>
      <w:r w:rsidR="00AD128C">
        <w:rPr>
          <w:sz w:val="24"/>
          <w:szCs w:val="24"/>
        </w:rPr>
        <w:t xml:space="preserve"> </w:t>
      </w:r>
      <w:r>
        <w:rPr>
          <w:sz w:val="24"/>
          <w:szCs w:val="24"/>
        </w:rPr>
        <w:t>do 14:00. Písemnou nabídku vyzvaný subjekt doručí osobně nebo poštou, v zalepené obálce označené nápisem:</w:t>
      </w:r>
    </w:p>
    <w:p w:rsidR="00B93F23" w:rsidRDefault="00B93F23" w:rsidP="00B93F23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NEOTEVÍRAT – VÝBĚROVÉ ŘÍZENÍ „</w:t>
      </w:r>
      <w:r w:rsidR="009D1B6B">
        <w:rPr>
          <w:b/>
          <w:sz w:val="24"/>
          <w:szCs w:val="24"/>
        </w:rPr>
        <w:t>VÝMĚNA ČISTÍCÍHO KUSU NA KANALIZAČNÍ PŘÍPOJCE</w:t>
      </w:r>
      <w:r>
        <w:rPr>
          <w:b/>
          <w:sz w:val="24"/>
          <w:szCs w:val="24"/>
        </w:rPr>
        <w:t>“.</w:t>
      </w:r>
    </w:p>
    <w:p w:rsidR="000D6792" w:rsidRDefault="000D6792" w:rsidP="00B93F2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Místo pro podání nabídek je sídlo Územního inspektorátu pro Plzeňský a Karlovarský kraj, Rejskova 3, 326 00 Plzeň.</w:t>
      </w:r>
    </w:p>
    <w:p w:rsidR="00C7476C" w:rsidRDefault="00C7476C" w:rsidP="00B93F23">
      <w:pPr>
        <w:pStyle w:val="Odstavecseseznamem"/>
        <w:rPr>
          <w:sz w:val="24"/>
          <w:szCs w:val="24"/>
        </w:rPr>
      </w:pPr>
    </w:p>
    <w:p w:rsidR="000D6792" w:rsidRPr="000D6792" w:rsidRDefault="000D6792" w:rsidP="000D6792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Předpokládaný termín realizace</w:t>
      </w:r>
    </w:p>
    <w:p w:rsidR="000D6792" w:rsidRDefault="000D6792" w:rsidP="000D6792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Předpokládaný termín realizace zakázky: </w:t>
      </w:r>
      <w:proofErr w:type="gramStart"/>
      <w:r>
        <w:rPr>
          <w:b/>
          <w:sz w:val="24"/>
          <w:szCs w:val="24"/>
        </w:rPr>
        <w:t>01.09.2017</w:t>
      </w:r>
      <w:proofErr w:type="gramEnd"/>
      <w:r>
        <w:rPr>
          <w:b/>
          <w:sz w:val="24"/>
          <w:szCs w:val="24"/>
        </w:rPr>
        <w:t xml:space="preserve"> – 31.10.2017</w:t>
      </w:r>
      <w:r w:rsidR="00C7476C">
        <w:rPr>
          <w:b/>
          <w:sz w:val="24"/>
          <w:szCs w:val="24"/>
        </w:rPr>
        <w:t>.</w:t>
      </w:r>
    </w:p>
    <w:p w:rsidR="000D6792" w:rsidRDefault="000D6792" w:rsidP="000D6792">
      <w:pPr>
        <w:pStyle w:val="Odstavecseseznamem"/>
        <w:rPr>
          <w:sz w:val="24"/>
          <w:szCs w:val="24"/>
        </w:rPr>
      </w:pPr>
    </w:p>
    <w:p w:rsidR="000D6792" w:rsidRPr="000D6792" w:rsidRDefault="000D6792" w:rsidP="000D6792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Způsob podání nabídky</w:t>
      </w:r>
    </w:p>
    <w:p w:rsidR="000D6792" w:rsidRDefault="000D6792" w:rsidP="000D679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Nabídka bude zpracována v českém jazyce v jednom </w:t>
      </w:r>
      <w:proofErr w:type="spellStart"/>
      <w:r>
        <w:rPr>
          <w:sz w:val="24"/>
          <w:szCs w:val="24"/>
        </w:rPr>
        <w:t>paré</w:t>
      </w:r>
      <w:proofErr w:type="spellEnd"/>
      <w:r>
        <w:rPr>
          <w:sz w:val="24"/>
          <w:szCs w:val="24"/>
        </w:rPr>
        <w:t xml:space="preserve"> v listinné podobě.</w:t>
      </w:r>
    </w:p>
    <w:p w:rsidR="000D6792" w:rsidRDefault="000D6792" w:rsidP="000D6792">
      <w:pPr>
        <w:pStyle w:val="Odstavecseseznamem"/>
        <w:rPr>
          <w:sz w:val="24"/>
          <w:szCs w:val="24"/>
        </w:rPr>
      </w:pPr>
    </w:p>
    <w:p w:rsidR="000D6792" w:rsidRDefault="000D6792" w:rsidP="000D6792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Požadavky na zpracování nabídky</w:t>
      </w:r>
    </w:p>
    <w:p w:rsidR="000D6792" w:rsidRPr="000D6792" w:rsidRDefault="00C7476C" w:rsidP="000D6792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0D6792">
        <w:rPr>
          <w:sz w:val="24"/>
          <w:szCs w:val="24"/>
        </w:rPr>
        <w:t xml:space="preserve">rokázání oprávnění k provádění předmětu zakázky formou prosté kopie Výpisu z obchodního rejstříku nebo Výpisu ze živnostenského rejstříku, </w:t>
      </w:r>
    </w:p>
    <w:p w:rsidR="000D6792" w:rsidRPr="000D6792" w:rsidRDefault="00C7476C" w:rsidP="000D6792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č</w:t>
      </w:r>
      <w:r w:rsidR="000D6792">
        <w:rPr>
          <w:sz w:val="24"/>
          <w:szCs w:val="24"/>
        </w:rPr>
        <w:t>estné prohlášení o bezdlužnosti</w:t>
      </w:r>
      <w:r>
        <w:rPr>
          <w:sz w:val="24"/>
          <w:szCs w:val="24"/>
        </w:rPr>
        <w:t>,</w:t>
      </w:r>
    </w:p>
    <w:p w:rsidR="000D6792" w:rsidRPr="000D6792" w:rsidRDefault="00C7476C" w:rsidP="000D6792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="000D6792">
        <w:rPr>
          <w:sz w:val="24"/>
          <w:szCs w:val="24"/>
        </w:rPr>
        <w:t>ceněný výkaz výměr</w:t>
      </w:r>
      <w:r>
        <w:rPr>
          <w:sz w:val="24"/>
          <w:szCs w:val="24"/>
        </w:rPr>
        <w:t>.</w:t>
      </w:r>
    </w:p>
    <w:p w:rsidR="000D6792" w:rsidRDefault="000D6792" w:rsidP="000D6792">
      <w:pPr>
        <w:pStyle w:val="Odstavecseseznamem"/>
        <w:ind w:left="1080"/>
        <w:rPr>
          <w:sz w:val="24"/>
          <w:szCs w:val="24"/>
        </w:rPr>
      </w:pPr>
    </w:p>
    <w:p w:rsidR="000D6792" w:rsidRDefault="000D6792" w:rsidP="000D6792">
      <w:pPr>
        <w:ind w:left="709"/>
        <w:rPr>
          <w:sz w:val="24"/>
          <w:szCs w:val="24"/>
        </w:rPr>
      </w:pPr>
      <w:r>
        <w:rPr>
          <w:sz w:val="24"/>
          <w:szCs w:val="24"/>
        </w:rPr>
        <w:t>Cena nabídnutá musí být členěna následovně:</w:t>
      </w:r>
    </w:p>
    <w:p w:rsidR="000D6792" w:rsidRDefault="000D6792" w:rsidP="000D6792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Předmět Cena bez DPH, DPH a cena včetně DPH.</w:t>
      </w:r>
    </w:p>
    <w:p w:rsidR="000D6792" w:rsidRDefault="000D6792" w:rsidP="000D6792">
      <w:pPr>
        <w:ind w:left="709"/>
        <w:rPr>
          <w:b/>
          <w:sz w:val="24"/>
          <w:szCs w:val="24"/>
        </w:rPr>
      </w:pPr>
    </w:p>
    <w:p w:rsidR="000D6792" w:rsidRDefault="000D6792" w:rsidP="000D6792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0D6792">
        <w:rPr>
          <w:b/>
          <w:sz w:val="24"/>
          <w:szCs w:val="24"/>
        </w:rPr>
        <w:t xml:space="preserve">Hodnotící kritéria </w:t>
      </w:r>
    </w:p>
    <w:p w:rsidR="000D6792" w:rsidRDefault="000D6792" w:rsidP="000D6792">
      <w:pPr>
        <w:pStyle w:val="Odstavecseseznamem"/>
        <w:rPr>
          <w:sz w:val="24"/>
          <w:szCs w:val="24"/>
        </w:rPr>
      </w:pPr>
      <w:r w:rsidRPr="000D6792">
        <w:rPr>
          <w:sz w:val="24"/>
          <w:szCs w:val="24"/>
        </w:rPr>
        <w:t>Základním hodnotícím kritériem je ekonomická výhodnost nabídky.</w:t>
      </w:r>
    </w:p>
    <w:p w:rsidR="000D6792" w:rsidRDefault="000D6792" w:rsidP="000D6792">
      <w:pPr>
        <w:pStyle w:val="Odstavecseseznamem"/>
        <w:rPr>
          <w:sz w:val="24"/>
          <w:szCs w:val="24"/>
        </w:rPr>
      </w:pPr>
    </w:p>
    <w:p w:rsidR="000D6792" w:rsidRPr="001A6408" w:rsidRDefault="001A6408" w:rsidP="001A640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Způsob fakturace</w:t>
      </w:r>
    </w:p>
    <w:p w:rsidR="001A6408" w:rsidRDefault="001A6408" w:rsidP="001A640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Fakturační podmínky budou dojednány s konkrétním dodavatelem.</w:t>
      </w:r>
    </w:p>
    <w:p w:rsidR="001A6408" w:rsidRDefault="001A6408" w:rsidP="001A6408">
      <w:pPr>
        <w:pStyle w:val="Odstavecseseznamem"/>
        <w:rPr>
          <w:sz w:val="24"/>
          <w:szCs w:val="24"/>
        </w:rPr>
      </w:pPr>
    </w:p>
    <w:p w:rsidR="001A6408" w:rsidRPr="001A6408" w:rsidRDefault="001A6408" w:rsidP="001A640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Práva zadavatele a zvláštní podmínky – vymezení práva zrušit zakázku</w:t>
      </w:r>
    </w:p>
    <w:p w:rsidR="001A6408" w:rsidRDefault="001A6408" w:rsidP="001A640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Obeslanému subjektu nevzniká nárok na získání zakázky. Zadavatel si vyhrazuje právo na zrušení výběrového řízení či odmítnutí všech nabídek.</w:t>
      </w:r>
    </w:p>
    <w:p w:rsidR="001A6408" w:rsidRDefault="001A6408" w:rsidP="001A6408">
      <w:pPr>
        <w:rPr>
          <w:b/>
          <w:sz w:val="24"/>
          <w:szCs w:val="24"/>
        </w:rPr>
      </w:pPr>
    </w:p>
    <w:p w:rsidR="001A6408" w:rsidRDefault="001A6408" w:rsidP="001A6408">
      <w:pPr>
        <w:rPr>
          <w:sz w:val="24"/>
          <w:szCs w:val="24"/>
        </w:rPr>
      </w:pPr>
      <w:r w:rsidRPr="001A6408">
        <w:rPr>
          <w:sz w:val="24"/>
          <w:szCs w:val="24"/>
        </w:rPr>
        <w:t>Přílohou zadání je</w:t>
      </w:r>
    </w:p>
    <w:p w:rsidR="001A6408" w:rsidRDefault="00C7476C" w:rsidP="001A640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</w:t>
      </w:r>
      <w:bookmarkStart w:id="0" w:name="_GoBack"/>
      <w:bookmarkEnd w:id="0"/>
      <w:r w:rsidR="001A6408">
        <w:rPr>
          <w:sz w:val="24"/>
          <w:szCs w:val="24"/>
        </w:rPr>
        <w:t>ýkaz výměr</w:t>
      </w:r>
    </w:p>
    <w:p w:rsidR="001A6408" w:rsidRDefault="001A6408" w:rsidP="001A6408">
      <w:pPr>
        <w:rPr>
          <w:sz w:val="24"/>
          <w:szCs w:val="24"/>
        </w:rPr>
      </w:pPr>
    </w:p>
    <w:p w:rsidR="001A6408" w:rsidRPr="001A6408" w:rsidRDefault="001A6408" w:rsidP="001A6408">
      <w:pPr>
        <w:rPr>
          <w:sz w:val="24"/>
          <w:szCs w:val="24"/>
        </w:rPr>
      </w:pPr>
      <w:r>
        <w:rPr>
          <w:sz w:val="24"/>
          <w:szCs w:val="24"/>
        </w:rPr>
        <w:t>Případným zájemcům bude po předchozí domluvě umožněna prohlídka objektu.</w:t>
      </w:r>
    </w:p>
    <w:p w:rsidR="00B93F23" w:rsidRPr="00B93F23" w:rsidRDefault="00B93F23" w:rsidP="00B93F23">
      <w:pPr>
        <w:pStyle w:val="Odstavecseseznamem"/>
        <w:rPr>
          <w:sz w:val="24"/>
          <w:szCs w:val="24"/>
        </w:rPr>
      </w:pPr>
    </w:p>
    <w:p w:rsidR="00B93F23" w:rsidRPr="00B93F23" w:rsidRDefault="00B93F23" w:rsidP="00B93F23">
      <w:pPr>
        <w:rPr>
          <w:sz w:val="24"/>
          <w:szCs w:val="24"/>
        </w:rPr>
      </w:pPr>
    </w:p>
    <w:p w:rsidR="00B93F23" w:rsidRPr="00E66DE9" w:rsidRDefault="00B93F23" w:rsidP="00C84CAA">
      <w:pPr>
        <w:pStyle w:val="Odstavecseseznamem"/>
        <w:rPr>
          <w:sz w:val="24"/>
          <w:szCs w:val="24"/>
        </w:rPr>
      </w:pPr>
    </w:p>
    <w:p w:rsidR="00C84CAA" w:rsidRPr="00C84CAA" w:rsidRDefault="00C84CAA" w:rsidP="00C84CAA">
      <w:pPr>
        <w:pStyle w:val="Odstavecseseznamem"/>
        <w:rPr>
          <w:b/>
          <w:sz w:val="24"/>
          <w:szCs w:val="24"/>
        </w:rPr>
      </w:pPr>
    </w:p>
    <w:p w:rsidR="00E729A5" w:rsidRDefault="00E729A5" w:rsidP="008A0039">
      <w:pPr>
        <w:rPr>
          <w:sz w:val="24"/>
        </w:rPr>
      </w:pPr>
    </w:p>
    <w:p w:rsidR="00E729A5" w:rsidRPr="0081527D" w:rsidRDefault="00E729A5" w:rsidP="008A0039">
      <w:pPr>
        <w:rPr>
          <w:sz w:val="24"/>
          <w:szCs w:val="24"/>
        </w:rPr>
      </w:pPr>
    </w:p>
    <w:p w:rsidR="00E729A5" w:rsidRPr="0081527D" w:rsidRDefault="00E729A5" w:rsidP="00E729A5">
      <w:pPr>
        <w:pStyle w:val="Vnitnadresa"/>
        <w:rPr>
          <w:rFonts w:ascii="Calibri" w:hAnsi="Calibri" w:cstheme="minorHAnsi"/>
          <w:szCs w:val="24"/>
        </w:rPr>
      </w:pPr>
      <w:r w:rsidRPr="0081527D">
        <w:rPr>
          <w:rFonts w:ascii="Calibri" w:hAnsi="Calibri" w:cstheme="minorHAnsi"/>
          <w:szCs w:val="24"/>
        </w:rPr>
        <w:t xml:space="preserve">S úctou </w:t>
      </w:r>
    </w:p>
    <w:p w:rsidR="00E729A5" w:rsidRPr="0081527D" w:rsidRDefault="00E729A5" w:rsidP="00E729A5">
      <w:pPr>
        <w:pStyle w:val="Vnitnadresa"/>
        <w:rPr>
          <w:rFonts w:ascii="Calibri" w:hAnsi="Calibri" w:cstheme="minorHAnsi"/>
          <w:szCs w:val="24"/>
        </w:rPr>
      </w:pPr>
    </w:p>
    <w:p w:rsidR="00E729A5" w:rsidRPr="0081527D" w:rsidRDefault="00E729A5" w:rsidP="00E729A5">
      <w:pPr>
        <w:pStyle w:val="Vnitnadresa"/>
        <w:rPr>
          <w:rFonts w:ascii="Calibri" w:hAnsi="Calibri" w:cstheme="minorHAnsi"/>
          <w:szCs w:val="24"/>
        </w:rPr>
      </w:pPr>
    </w:p>
    <w:p w:rsidR="00E729A5" w:rsidRPr="0081527D" w:rsidRDefault="00E729A5" w:rsidP="00E729A5">
      <w:pPr>
        <w:pStyle w:val="Vnitnadresa"/>
        <w:rPr>
          <w:rFonts w:ascii="Calibri" w:hAnsi="Calibri" w:cstheme="minorHAnsi"/>
          <w:szCs w:val="24"/>
        </w:rPr>
      </w:pPr>
    </w:p>
    <w:p w:rsidR="00E729A5" w:rsidRPr="0081527D" w:rsidRDefault="00E729A5" w:rsidP="00E729A5">
      <w:pPr>
        <w:pStyle w:val="Vnitnadresa"/>
        <w:rPr>
          <w:rFonts w:ascii="Calibri" w:hAnsi="Calibri" w:cstheme="minorHAnsi"/>
          <w:szCs w:val="24"/>
        </w:rPr>
      </w:pPr>
    </w:p>
    <w:p w:rsidR="00E729A5" w:rsidRPr="0081527D" w:rsidRDefault="00E729A5" w:rsidP="00E729A5">
      <w:pPr>
        <w:pStyle w:val="Vnitnadresa"/>
        <w:rPr>
          <w:rFonts w:ascii="Calibri" w:hAnsi="Calibri" w:cstheme="minorHAnsi"/>
          <w:b/>
          <w:szCs w:val="24"/>
        </w:rPr>
      </w:pPr>
      <w:r w:rsidRPr="0081527D">
        <w:rPr>
          <w:rFonts w:ascii="Calibri" w:hAnsi="Calibri" w:cstheme="minorHAnsi"/>
          <w:szCs w:val="24"/>
        </w:rPr>
        <w:tab/>
      </w:r>
      <w:r w:rsidRPr="0081527D">
        <w:rPr>
          <w:rFonts w:ascii="Calibri" w:hAnsi="Calibri" w:cstheme="minorHAnsi"/>
          <w:szCs w:val="24"/>
        </w:rPr>
        <w:tab/>
      </w:r>
      <w:r w:rsidRPr="0081527D">
        <w:rPr>
          <w:rFonts w:ascii="Calibri" w:hAnsi="Calibri" w:cstheme="minorHAnsi"/>
          <w:szCs w:val="24"/>
        </w:rPr>
        <w:tab/>
      </w:r>
      <w:r w:rsidRPr="0081527D">
        <w:rPr>
          <w:rFonts w:ascii="Calibri" w:hAnsi="Calibri" w:cstheme="minorHAnsi"/>
          <w:szCs w:val="24"/>
        </w:rPr>
        <w:tab/>
      </w:r>
      <w:r w:rsidRPr="0081527D">
        <w:rPr>
          <w:rFonts w:ascii="Calibri" w:hAnsi="Calibri" w:cstheme="minorHAnsi"/>
          <w:szCs w:val="24"/>
        </w:rPr>
        <w:tab/>
      </w:r>
      <w:r w:rsidRPr="0081527D">
        <w:rPr>
          <w:rFonts w:ascii="Calibri" w:hAnsi="Calibri" w:cstheme="minorHAnsi"/>
          <w:szCs w:val="24"/>
        </w:rPr>
        <w:tab/>
      </w:r>
      <w:r w:rsidRPr="0081527D">
        <w:rPr>
          <w:rFonts w:ascii="Calibri" w:hAnsi="Calibri" w:cstheme="minorHAnsi"/>
          <w:szCs w:val="24"/>
        </w:rPr>
        <w:tab/>
        <w:t xml:space="preserve">       </w:t>
      </w:r>
      <w:r w:rsidRPr="0081527D">
        <w:rPr>
          <w:rFonts w:ascii="Calibri" w:hAnsi="Calibri" w:cstheme="minorHAnsi"/>
          <w:b/>
          <w:szCs w:val="24"/>
        </w:rPr>
        <w:t xml:space="preserve">Ing. </w:t>
      </w:r>
      <w:r w:rsidR="001A6408">
        <w:rPr>
          <w:rFonts w:ascii="Calibri" w:hAnsi="Calibri" w:cstheme="minorHAnsi"/>
          <w:b/>
          <w:szCs w:val="24"/>
        </w:rPr>
        <w:t>Pavel Gebauer</w:t>
      </w:r>
    </w:p>
    <w:p w:rsidR="00E729A5" w:rsidRPr="0081527D" w:rsidRDefault="001A6408" w:rsidP="001A6408">
      <w:pPr>
        <w:pStyle w:val="Vnitnadresa"/>
        <w:ind w:left="4255" w:firstLine="708"/>
        <w:rPr>
          <w:rFonts w:ascii="Calibri" w:hAnsi="Calibri" w:cstheme="minorHAnsi"/>
          <w:b/>
          <w:szCs w:val="24"/>
        </w:rPr>
      </w:pPr>
      <w:r>
        <w:rPr>
          <w:rFonts w:ascii="Calibri" w:hAnsi="Calibri" w:cstheme="minorHAnsi"/>
          <w:szCs w:val="24"/>
        </w:rPr>
        <w:t xml:space="preserve">           ústřední ředitel</w:t>
      </w:r>
    </w:p>
    <w:sectPr w:rsidR="00E729A5" w:rsidRPr="0081527D" w:rsidSect="007663AF">
      <w:footerReference w:type="default" r:id="rId7"/>
      <w:headerReference w:type="first" r:id="rId8"/>
      <w:footerReference w:type="first" r:id="rId9"/>
      <w:pgSz w:w="11906" w:h="16838" w:code="9"/>
      <w:pgMar w:top="1418" w:right="1474" w:bottom="1418" w:left="1474" w:header="737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05E" w:rsidRDefault="0016205E" w:rsidP="001700FB">
      <w:r>
        <w:separator/>
      </w:r>
    </w:p>
  </w:endnote>
  <w:endnote w:type="continuationSeparator" w:id="0">
    <w:p w:rsidR="0016205E" w:rsidRDefault="0016205E" w:rsidP="0017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0457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663AF" w:rsidRPr="002462CA" w:rsidRDefault="005C2BDE">
        <w:pPr>
          <w:pStyle w:val="Zpat"/>
          <w:jc w:val="center"/>
          <w:rPr>
            <w:sz w:val="20"/>
            <w:szCs w:val="20"/>
          </w:rPr>
        </w:pPr>
        <w:r w:rsidRPr="002462CA">
          <w:rPr>
            <w:sz w:val="20"/>
            <w:szCs w:val="20"/>
          </w:rPr>
          <w:fldChar w:fldCharType="begin"/>
        </w:r>
        <w:r w:rsidR="007663AF" w:rsidRPr="002462CA">
          <w:rPr>
            <w:sz w:val="20"/>
            <w:szCs w:val="20"/>
          </w:rPr>
          <w:instrText>PAGE   \* MERGEFORMAT</w:instrText>
        </w:r>
        <w:r w:rsidRPr="002462CA">
          <w:rPr>
            <w:sz w:val="20"/>
            <w:szCs w:val="20"/>
          </w:rPr>
          <w:fldChar w:fldCharType="separate"/>
        </w:r>
        <w:r w:rsidR="00C7476C">
          <w:rPr>
            <w:noProof/>
            <w:sz w:val="20"/>
            <w:szCs w:val="20"/>
          </w:rPr>
          <w:t>2</w:t>
        </w:r>
        <w:r w:rsidRPr="002462CA">
          <w:rPr>
            <w:sz w:val="20"/>
            <w:szCs w:val="20"/>
          </w:rPr>
          <w:fldChar w:fldCharType="end"/>
        </w:r>
      </w:p>
    </w:sdtContent>
  </w:sdt>
  <w:p w:rsidR="00F94864" w:rsidRDefault="00F948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="738" w:tblpY="15310"/>
      <w:tblOverlap w:val="never"/>
      <w:tblW w:w="104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53"/>
      <w:gridCol w:w="742"/>
      <w:gridCol w:w="2052"/>
      <w:gridCol w:w="741"/>
      <w:gridCol w:w="2052"/>
      <w:gridCol w:w="741"/>
      <w:gridCol w:w="2052"/>
    </w:tblGrid>
    <w:tr w:rsidR="007663AF" w:rsidTr="00E17D19">
      <w:tc>
        <w:tcPr>
          <w:tcW w:w="2053" w:type="dxa"/>
          <w:tcBorders>
            <w:top w:val="single" w:sz="12" w:space="0" w:color="0080C8" w:themeColor="accent1"/>
          </w:tcBorders>
        </w:tcPr>
        <w:p w:rsidR="007663AF" w:rsidRDefault="007663AF" w:rsidP="007663AF">
          <w:pPr>
            <w:pStyle w:val="Zpat"/>
            <w:jc w:val="center"/>
          </w:pPr>
        </w:p>
        <w:p w:rsidR="007663AF" w:rsidRDefault="007663AF" w:rsidP="007663AF">
          <w:pPr>
            <w:pStyle w:val="Zpat"/>
            <w:jc w:val="center"/>
          </w:pPr>
          <w:r>
            <w:t>I</w:t>
          </w:r>
          <w:r w:rsidRPr="00B1483B">
            <w:t>Č: 61387584</w:t>
          </w:r>
        </w:p>
        <w:p w:rsidR="007663AF" w:rsidRDefault="007663AF" w:rsidP="007663AF">
          <w:pPr>
            <w:pStyle w:val="Zpat"/>
            <w:jc w:val="center"/>
          </w:pPr>
          <w:r w:rsidRPr="00B1483B">
            <w:t>www.cr-sei.cz</w:t>
          </w:r>
        </w:p>
      </w:tc>
      <w:tc>
        <w:tcPr>
          <w:tcW w:w="742" w:type="dxa"/>
        </w:tcPr>
        <w:p w:rsidR="007663AF" w:rsidRDefault="007663AF" w:rsidP="007663AF">
          <w:pPr>
            <w:pStyle w:val="Zpat"/>
            <w:jc w:val="center"/>
          </w:pPr>
        </w:p>
      </w:tc>
      <w:tc>
        <w:tcPr>
          <w:tcW w:w="2052" w:type="dxa"/>
          <w:tcBorders>
            <w:top w:val="single" w:sz="12" w:space="0" w:color="0080C8" w:themeColor="accent1"/>
          </w:tcBorders>
        </w:tcPr>
        <w:p w:rsidR="007663AF" w:rsidRDefault="007663AF" w:rsidP="007663AF">
          <w:pPr>
            <w:pStyle w:val="Zpat"/>
            <w:jc w:val="center"/>
          </w:pPr>
        </w:p>
        <w:p w:rsidR="007663AF" w:rsidRDefault="007663AF" w:rsidP="007663AF">
          <w:pPr>
            <w:pStyle w:val="Zpat"/>
            <w:jc w:val="center"/>
          </w:pPr>
          <w:r w:rsidRPr="00B1483B">
            <w:t xml:space="preserve">Tel.: </w:t>
          </w:r>
          <w:r>
            <w:t>377 240 705</w:t>
          </w:r>
        </w:p>
        <w:p w:rsidR="007663AF" w:rsidRDefault="007663AF" w:rsidP="007663AF">
          <w:pPr>
            <w:pStyle w:val="Zpat"/>
            <w:jc w:val="center"/>
          </w:pPr>
          <w:r w:rsidRPr="00B1483B">
            <w:t xml:space="preserve">E-mail: </w:t>
          </w:r>
          <w:hyperlink r:id="rId1" w:history="1">
            <w:r w:rsidRPr="00FE1081">
              <w:rPr>
                <w:rStyle w:val="Hypertextovodkaz"/>
                <w:color w:val="auto"/>
                <w:u w:val="none"/>
              </w:rPr>
              <w:t>posta@</w:t>
            </w:r>
            <w:r w:rsidR="00690A8E">
              <w:rPr>
                <w:rStyle w:val="Hypertextovodkaz"/>
                <w:color w:val="auto"/>
                <w:u w:val="none"/>
              </w:rPr>
              <w:t>cr-</w:t>
            </w:r>
            <w:r w:rsidRPr="00FE1081">
              <w:rPr>
                <w:rStyle w:val="Hypertextovodkaz"/>
                <w:color w:val="auto"/>
                <w:u w:val="none"/>
              </w:rPr>
              <w:t>sei.cz</w:t>
            </w:r>
          </w:hyperlink>
        </w:p>
        <w:p w:rsidR="007663AF" w:rsidRDefault="007663AF" w:rsidP="007663AF">
          <w:pPr>
            <w:pStyle w:val="Zpat"/>
            <w:jc w:val="center"/>
          </w:pPr>
          <w:r>
            <w:rPr>
              <w:rStyle w:val="ff1"/>
            </w:rPr>
            <w:t>Dato</w:t>
          </w:r>
          <w:r>
            <w:rPr>
              <w:rStyle w:val="ff0"/>
            </w:rPr>
            <w:t>v</w:t>
          </w:r>
          <w:r>
            <w:rPr>
              <w:rStyle w:val="ff1"/>
            </w:rPr>
            <w:t>á schránka: hq2aev4</w:t>
          </w:r>
        </w:p>
      </w:tc>
      <w:tc>
        <w:tcPr>
          <w:tcW w:w="741" w:type="dxa"/>
        </w:tcPr>
        <w:p w:rsidR="007663AF" w:rsidRDefault="007663AF" w:rsidP="007663AF">
          <w:pPr>
            <w:pStyle w:val="Zpat"/>
            <w:jc w:val="center"/>
          </w:pPr>
        </w:p>
      </w:tc>
      <w:tc>
        <w:tcPr>
          <w:tcW w:w="2052" w:type="dxa"/>
          <w:tcBorders>
            <w:top w:val="single" w:sz="12" w:space="0" w:color="0080C8" w:themeColor="accent1"/>
          </w:tcBorders>
        </w:tcPr>
        <w:p w:rsidR="007663AF" w:rsidRDefault="007663AF" w:rsidP="007663AF">
          <w:pPr>
            <w:pStyle w:val="Zpat"/>
            <w:jc w:val="center"/>
          </w:pPr>
        </w:p>
        <w:p w:rsidR="002E6658" w:rsidRDefault="007663AF" w:rsidP="007663AF">
          <w:pPr>
            <w:pStyle w:val="Zpat"/>
            <w:jc w:val="center"/>
          </w:pPr>
          <w:r w:rsidRPr="00B1483B">
            <w:t xml:space="preserve">Bankovní spojení: </w:t>
          </w:r>
        </w:p>
        <w:p w:rsidR="007663AF" w:rsidRDefault="00B04F45" w:rsidP="007663AF">
          <w:pPr>
            <w:pStyle w:val="Zpat"/>
            <w:jc w:val="center"/>
          </w:pPr>
          <w:r>
            <w:t>Výdajový rozpočtový účet: P</w:t>
          </w:r>
          <w:r w:rsidR="007663AF" w:rsidRPr="00B1483B">
            <w:t>říjmový rozpočtový účet:</w:t>
          </w:r>
        </w:p>
      </w:tc>
      <w:tc>
        <w:tcPr>
          <w:tcW w:w="741" w:type="dxa"/>
        </w:tcPr>
        <w:p w:rsidR="007663AF" w:rsidRDefault="007663AF" w:rsidP="007663AF">
          <w:pPr>
            <w:pStyle w:val="Zpat"/>
            <w:jc w:val="center"/>
          </w:pPr>
        </w:p>
      </w:tc>
      <w:tc>
        <w:tcPr>
          <w:tcW w:w="2052" w:type="dxa"/>
          <w:tcBorders>
            <w:top w:val="single" w:sz="12" w:space="0" w:color="0080C8" w:themeColor="accent1"/>
          </w:tcBorders>
        </w:tcPr>
        <w:p w:rsidR="007663AF" w:rsidRDefault="007663AF" w:rsidP="007663AF">
          <w:pPr>
            <w:pStyle w:val="Zpat"/>
            <w:jc w:val="center"/>
          </w:pPr>
        </w:p>
        <w:p w:rsidR="007663AF" w:rsidRDefault="007663AF" w:rsidP="007663AF">
          <w:pPr>
            <w:pStyle w:val="Zpat"/>
            <w:jc w:val="center"/>
          </w:pPr>
          <w:r w:rsidRPr="00B1483B">
            <w:t>ČNB Praha 1</w:t>
          </w:r>
        </w:p>
        <w:p w:rsidR="007663AF" w:rsidRDefault="007663AF" w:rsidP="007663AF">
          <w:pPr>
            <w:pStyle w:val="Zpat"/>
            <w:jc w:val="center"/>
          </w:pPr>
          <w:r w:rsidRPr="00B1483B">
            <w:t>34826011</w:t>
          </w:r>
        </w:p>
        <w:p w:rsidR="007663AF" w:rsidRDefault="007663AF" w:rsidP="007663AF">
          <w:pPr>
            <w:pStyle w:val="Zpat"/>
            <w:jc w:val="center"/>
          </w:pPr>
          <w:r w:rsidRPr="00B1483B">
            <w:t>19 - 34826011</w:t>
          </w:r>
        </w:p>
      </w:tc>
    </w:tr>
  </w:tbl>
  <w:p w:rsidR="00F94864" w:rsidRDefault="00F94864">
    <w:pPr>
      <w:pStyle w:val="Zpat"/>
      <w:jc w:val="center"/>
    </w:pPr>
  </w:p>
  <w:p w:rsidR="003B304F" w:rsidRPr="00D13005" w:rsidRDefault="003B304F" w:rsidP="001700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05E" w:rsidRDefault="0016205E" w:rsidP="001700FB">
      <w:r>
        <w:separator/>
      </w:r>
    </w:p>
  </w:footnote>
  <w:footnote w:type="continuationSeparator" w:id="0">
    <w:p w:rsidR="0016205E" w:rsidRDefault="0016205E" w:rsidP="00170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="3346" w:tblpY="738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8"/>
      <w:gridCol w:w="510"/>
      <w:gridCol w:w="2778"/>
    </w:tblGrid>
    <w:tr w:rsidR="003B304F" w:rsidTr="00EC7E72">
      <w:tc>
        <w:tcPr>
          <w:tcW w:w="3798" w:type="dxa"/>
        </w:tcPr>
        <w:p w:rsidR="003B304F" w:rsidRDefault="003B304F" w:rsidP="001700FB">
          <w:pPr>
            <w:pStyle w:val="Zhlav"/>
          </w:pPr>
        </w:p>
        <w:p w:rsidR="003B304F" w:rsidRDefault="003B304F" w:rsidP="001700FB">
          <w:pPr>
            <w:pStyle w:val="Zhlav"/>
          </w:pPr>
        </w:p>
      </w:tc>
      <w:tc>
        <w:tcPr>
          <w:tcW w:w="510" w:type="dxa"/>
        </w:tcPr>
        <w:p w:rsidR="003B304F" w:rsidRDefault="003B304F" w:rsidP="001700FB">
          <w:pPr>
            <w:pStyle w:val="Zhlav"/>
          </w:pPr>
        </w:p>
      </w:tc>
      <w:tc>
        <w:tcPr>
          <w:tcW w:w="2778" w:type="dxa"/>
          <w:tcBorders>
            <w:top w:val="single" w:sz="12" w:space="0" w:color="0080C8" w:themeColor="accent1"/>
          </w:tcBorders>
        </w:tcPr>
        <w:p w:rsidR="003B304F" w:rsidRPr="00927C98" w:rsidRDefault="003B304F" w:rsidP="001700FB">
          <w:pPr>
            <w:pStyle w:val="Zhlav"/>
            <w:rPr>
              <w:rFonts w:asciiTheme="minorHAnsi" w:hAnsiTheme="minorHAnsi" w:cstheme="minorHAnsi"/>
              <w:szCs w:val="16"/>
            </w:rPr>
          </w:pPr>
        </w:p>
        <w:p w:rsidR="00462189" w:rsidRPr="00EC7E72" w:rsidRDefault="00462189" w:rsidP="00462189">
          <w:pPr>
            <w:pStyle w:val="Zhlav"/>
            <w:rPr>
              <w:rFonts w:cstheme="minorHAnsi"/>
              <w:szCs w:val="16"/>
            </w:rPr>
          </w:pPr>
          <w:r w:rsidRPr="00EC7E72">
            <w:rPr>
              <w:rFonts w:cstheme="minorHAnsi"/>
              <w:szCs w:val="16"/>
            </w:rPr>
            <w:t xml:space="preserve">Územní inspektorát </w:t>
          </w:r>
        </w:p>
        <w:p w:rsidR="00462189" w:rsidRPr="00EC7E72" w:rsidRDefault="00462189" w:rsidP="00462189">
          <w:pPr>
            <w:pStyle w:val="Zhlav"/>
            <w:rPr>
              <w:rFonts w:cstheme="minorHAnsi"/>
              <w:szCs w:val="16"/>
            </w:rPr>
          </w:pPr>
          <w:r w:rsidRPr="00EC7E72">
            <w:rPr>
              <w:rFonts w:cstheme="minorHAnsi"/>
              <w:szCs w:val="16"/>
            </w:rPr>
            <w:t>pro Plzeňský a Karlovarský kraj</w:t>
          </w:r>
        </w:p>
        <w:p w:rsidR="00462189" w:rsidRPr="00EC7E72" w:rsidRDefault="00462189" w:rsidP="00462189">
          <w:pPr>
            <w:pStyle w:val="Zhlav"/>
            <w:rPr>
              <w:rFonts w:cstheme="minorHAnsi"/>
              <w:szCs w:val="16"/>
            </w:rPr>
          </w:pPr>
          <w:r w:rsidRPr="00EC7E72">
            <w:rPr>
              <w:rFonts w:cstheme="minorHAnsi"/>
              <w:szCs w:val="16"/>
            </w:rPr>
            <w:t>Rejskova 3</w:t>
          </w:r>
        </w:p>
        <w:p w:rsidR="003B304F" w:rsidRPr="00927C98" w:rsidRDefault="00462189" w:rsidP="00462189">
          <w:pPr>
            <w:pStyle w:val="Zhlav"/>
            <w:rPr>
              <w:rFonts w:asciiTheme="minorHAnsi" w:hAnsiTheme="minorHAnsi" w:cstheme="minorHAnsi"/>
              <w:szCs w:val="16"/>
            </w:rPr>
          </w:pPr>
          <w:r w:rsidRPr="00EC7E72">
            <w:rPr>
              <w:rFonts w:cstheme="minorHAnsi"/>
              <w:szCs w:val="16"/>
            </w:rPr>
            <w:t xml:space="preserve">326 00  Plzeň </w:t>
          </w:r>
          <w:r w:rsidR="003B304F" w:rsidRPr="00EC7E72">
            <w:rPr>
              <w:rFonts w:cstheme="minorHAnsi"/>
              <w:szCs w:val="16"/>
            </w:rPr>
            <w:t>2</w:t>
          </w:r>
          <w:r w:rsidR="002E6658" w:rsidRPr="00EC7E72">
            <w:rPr>
              <w:rFonts w:cstheme="minorHAnsi"/>
              <w:szCs w:val="16"/>
            </w:rPr>
            <w:t>6</w:t>
          </w:r>
        </w:p>
      </w:tc>
    </w:tr>
  </w:tbl>
  <w:p w:rsidR="00563241" w:rsidRPr="003B304F" w:rsidRDefault="006C567E" w:rsidP="001700F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left</wp:align>
          </wp:positionH>
          <wp:positionV relativeFrom="page">
            <wp:posOffset>316893</wp:posOffset>
          </wp:positionV>
          <wp:extent cx="1151890" cy="17348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Ilogo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173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50A4"/>
    <w:multiLevelType w:val="hybridMultilevel"/>
    <w:tmpl w:val="E3A8399C"/>
    <w:lvl w:ilvl="0" w:tplc="2860677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F31CE7"/>
    <w:multiLevelType w:val="hybridMultilevel"/>
    <w:tmpl w:val="56D6A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71A81"/>
    <w:multiLevelType w:val="multilevel"/>
    <w:tmpl w:val="144A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34637A"/>
    <w:multiLevelType w:val="hybridMultilevel"/>
    <w:tmpl w:val="98D48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ocumentProtection w:edit="readOnly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D5"/>
    <w:rsid w:val="00006D32"/>
    <w:rsid w:val="00017610"/>
    <w:rsid w:val="000215F4"/>
    <w:rsid w:val="00066B3C"/>
    <w:rsid w:val="000B700A"/>
    <w:rsid w:val="000D6792"/>
    <w:rsid w:val="00114211"/>
    <w:rsid w:val="00152FDC"/>
    <w:rsid w:val="0016205E"/>
    <w:rsid w:val="001700FB"/>
    <w:rsid w:val="001707BB"/>
    <w:rsid w:val="00173750"/>
    <w:rsid w:val="001A60B5"/>
    <w:rsid w:val="001A6408"/>
    <w:rsid w:val="001C17A1"/>
    <w:rsid w:val="001F2980"/>
    <w:rsid w:val="00213898"/>
    <w:rsid w:val="00230B36"/>
    <w:rsid w:val="00230E37"/>
    <w:rsid w:val="002454F0"/>
    <w:rsid w:val="002462CA"/>
    <w:rsid w:val="00253CEA"/>
    <w:rsid w:val="00295B03"/>
    <w:rsid w:val="002B27A1"/>
    <w:rsid w:val="002C06B0"/>
    <w:rsid w:val="002C0FE4"/>
    <w:rsid w:val="002C4159"/>
    <w:rsid w:val="002E0180"/>
    <w:rsid w:val="002E298B"/>
    <w:rsid w:val="002E6658"/>
    <w:rsid w:val="00312691"/>
    <w:rsid w:val="00331CB2"/>
    <w:rsid w:val="00347324"/>
    <w:rsid w:val="0035190A"/>
    <w:rsid w:val="00364720"/>
    <w:rsid w:val="003815E8"/>
    <w:rsid w:val="00383D41"/>
    <w:rsid w:val="003A31D5"/>
    <w:rsid w:val="003B144D"/>
    <w:rsid w:val="003B304F"/>
    <w:rsid w:val="003C7672"/>
    <w:rsid w:val="003D2E57"/>
    <w:rsid w:val="003F4E0C"/>
    <w:rsid w:val="004010A7"/>
    <w:rsid w:val="004156B0"/>
    <w:rsid w:val="00432321"/>
    <w:rsid w:val="004432DA"/>
    <w:rsid w:val="00451539"/>
    <w:rsid w:val="00455DAD"/>
    <w:rsid w:val="00462189"/>
    <w:rsid w:val="0047113A"/>
    <w:rsid w:val="00482FCB"/>
    <w:rsid w:val="00485C5E"/>
    <w:rsid w:val="004D16B6"/>
    <w:rsid w:val="004E2EC9"/>
    <w:rsid w:val="004E556B"/>
    <w:rsid w:val="004F4F19"/>
    <w:rsid w:val="00503544"/>
    <w:rsid w:val="00503D5A"/>
    <w:rsid w:val="005068EB"/>
    <w:rsid w:val="0051460B"/>
    <w:rsid w:val="0052624D"/>
    <w:rsid w:val="005313CF"/>
    <w:rsid w:val="00542302"/>
    <w:rsid w:val="0055739F"/>
    <w:rsid w:val="0055793C"/>
    <w:rsid w:val="00563241"/>
    <w:rsid w:val="00583BE8"/>
    <w:rsid w:val="0058653A"/>
    <w:rsid w:val="005C2BDE"/>
    <w:rsid w:val="005E5CFF"/>
    <w:rsid w:val="005F7DFB"/>
    <w:rsid w:val="00607A9F"/>
    <w:rsid w:val="0062467C"/>
    <w:rsid w:val="006403F8"/>
    <w:rsid w:val="00641496"/>
    <w:rsid w:val="00642BCD"/>
    <w:rsid w:val="00657C35"/>
    <w:rsid w:val="0066033B"/>
    <w:rsid w:val="00675753"/>
    <w:rsid w:val="0067589C"/>
    <w:rsid w:val="00677A56"/>
    <w:rsid w:val="00682BD9"/>
    <w:rsid w:val="00684814"/>
    <w:rsid w:val="00690A8E"/>
    <w:rsid w:val="00690DAF"/>
    <w:rsid w:val="00696DBA"/>
    <w:rsid w:val="006B3139"/>
    <w:rsid w:val="006B7990"/>
    <w:rsid w:val="006C4FF1"/>
    <w:rsid w:val="006C567E"/>
    <w:rsid w:val="006E083E"/>
    <w:rsid w:val="006E6177"/>
    <w:rsid w:val="006F3297"/>
    <w:rsid w:val="006F5FB2"/>
    <w:rsid w:val="006F694D"/>
    <w:rsid w:val="00713200"/>
    <w:rsid w:val="007146F4"/>
    <w:rsid w:val="00723EAD"/>
    <w:rsid w:val="007354D5"/>
    <w:rsid w:val="007663AF"/>
    <w:rsid w:val="00766E50"/>
    <w:rsid w:val="00780742"/>
    <w:rsid w:val="007856C6"/>
    <w:rsid w:val="00787207"/>
    <w:rsid w:val="007A648E"/>
    <w:rsid w:val="007C03F2"/>
    <w:rsid w:val="0080339B"/>
    <w:rsid w:val="00807DF2"/>
    <w:rsid w:val="00810628"/>
    <w:rsid w:val="0081527D"/>
    <w:rsid w:val="00823FF3"/>
    <w:rsid w:val="00833ABF"/>
    <w:rsid w:val="00835CFC"/>
    <w:rsid w:val="008368F1"/>
    <w:rsid w:val="00836FFC"/>
    <w:rsid w:val="00860D51"/>
    <w:rsid w:val="00866711"/>
    <w:rsid w:val="00870FE3"/>
    <w:rsid w:val="008A0039"/>
    <w:rsid w:val="008B39FD"/>
    <w:rsid w:val="008C11F0"/>
    <w:rsid w:val="008C448B"/>
    <w:rsid w:val="008E1D3D"/>
    <w:rsid w:val="00924EE8"/>
    <w:rsid w:val="0092795F"/>
    <w:rsid w:val="00927C98"/>
    <w:rsid w:val="00931EED"/>
    <w:rsid w:val="009404EC"/>
    <w:rsid w:val="0096721A"/>
    <w:rsid w:val="0096752F"/>
    <w:rsid w:val="00981536"/>
    <w:rsid w:val="009B7C14"/>
    <w:rsid w:val="009C4735"/>
    <w:rsid w:val="009C5AA8"/>
    <w:rsid w:val="009D1B6B"/>
    <w:rsid w:val="00A01ECB"/>
    <w:rsid w:val="00A132F9"/>
    <w:rsid w:val="00A25BBB"/>
    <w:rsid w:val="00A41912"/>
    <w:rsid w:val="00A6472E"/>
    <w:rsid w:val="00A768D4"/>
    <w:rsid w:val="00A823B5"/>
    <w:rsid w:val="00A83E04"/>
    <w:rsid w:val="00A8510C"/>
    <w:rsid w:val="00AC183A"/>
    <w:rsid w:val="00AC4FAE"/>
    <w:rsid w:val="00AC55CB"/>
    <w:rsid w:val="00AD128C"/>
    <w:rsid w:val="00AF0CC1"/>
    <w:rsid w:val="00B01461"/>
    <w:rsid w:val="00B04F45"/>
    <w:rsid w:val="00B1483B"/>
    <w:rsid w:val="00B452E3"/>
    <w:rsid w:val="00B63060"/>
    <w:rsid w:val="00B64223"/>
    <w:rsid w:val="00B93F23"/>
    <w:rsid w:val="00BA15ED"/>
    <w:rsid w:val="00BD0426"/>
    <w:rsid w:val="00BF6F63"/>
    <w:rsid w:val="00C0351B"/>
    <w:rsid w:val="00C22ADE"/>
    <w:rsid w:val="00C431EC"/>
    <w:rsid w:val="00C634D1"/>
    <w:rsid w:val="00C7182E"/>
    <w:rsid w:val="00C7476C"/>
    <w:rsid w:val="00C84CAA"/>
    <w:rsid w:val="00C968F4"/>
    <w:rsid w:val="00CB6AF1"/>
    <w:rsid w:val="00CF507B"/>
    <w:rsid w:val="00D117E6"/>
    <w:rsid w:val="00D12029"/>
    <w:rsid w:val="00D13005"/>
    <w:rsid w:val="00D20B4A"/>
    <w:rsid w:val="00D2764A"/>
    <w:rsid w:val="00D50209"/>
    <w:rsid w:val="00D54EBA"/>
    <w:rsid w:val="00D551C2"/>
    <w:rsid w:val="00D7427E"/>
    <w:rsid w:val="00D75672"/>
    <w:rsid w:val="00D865A6"/>
    <w:rsid w:val="00D87ACC"/>
    <w:rsid w:val="00DA63E1"/>
    <w:rsid w:val="00DB1016"/>
    <w:rsid w:val="00DB293C"/>
    <w:rsid w:val="00DB3C7F"/>
    <w:rsid w:val="00DC0BD5"/>
    <w:rsid w:val="00DC7E91"/>
    <w:rsid w:val="00E00255"/>
    <w:rsid w:val="00E217C8"/>
    <w:rsid w:val="00E22CE9"/>
    <w:rsid w:val="00E2668D"/>
    <w:rsid w:val="00E46200"/>
    <w:rsid w:val="00E622E7"/>
    <w:rsid w:val="00E66DE9"/>
    <w:rsid w:val="00E729A5"/>
    <w:rsid w:val="00E83253"/>
    <w:rsid w:val="00E93946"/>
    <w:rsid w:val="00EC7E72"/>
    <w:rsid w:val="00ED42A1"/>
    <w:rsid w:val="00F16777"/>
    <w:rsid w:val="00F201EC"/>
    <w:rsid w:val="00F327B2"/>
    <w:rsid w:val="00F63B01"/>
    <w:rsid w:val="00F72E96"/>
    <w:rsid w:val="00F94864"/>
    <w:rsid w:val="00FA2F8D"/>
    <w:rsid w:val="00FB3E82"/>
    <w:rsid w:val="00FC0928"/>
    <w:rsid w:val="00FC1072"/>
    <w:rsid w:val="00FC3DA6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12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0FB"/>
    <w:pPr>
      <w:spacing w:after="0" w:line="240" w:lineRule="atLeast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D13005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color w:val="0080C8" w:themeColor="text2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3005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80C8" w:themeColor="text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13005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80C8" w:themeColor="text2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B642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80C8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3005"/>
    <w:pPr>
      <w:tabs>
        <w:tab w:val="center" w:pos="4536"/>
        <w:tab w:val="right" w:pos="9072"/>
      </w:tabs>
      <w:spacing w:line="192" w:lineRule="atLeast"/>
      <w:contextualSpacing/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D13005"/>
    <w:rPr>
      <w:sz w:val="16"/>
    </w:rPr>
  </w:style>
  <w:style w:type="paragraph" w:styleId="Zpat">
    <w:name w:val="footer"/>
    <w:basedOn w:val="Normln"/>
    <w:link w:val="ZpatChar"/>
    <w:uiPriority w:val="99"/>
    <w:unhideWhenUsed/>
    <w:rsid w:val="00B1483B"/>
    <w:pPr>
      <w:tabs>
        <w:tab w:val="center" w:pos="4536"/>
        <w:tab w:val="right" w:pos="9072"/>
      </w:tabs>
      <w:spacing w:line="192" w:lineRule="atLeast"/>
      <w:contextualSpacing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B1483B"/>
    <w:rPr>
      <w:sz w:val="16"/>
    </w:rPr>
  </w:style>
  <w:style w:type="character" w:styleId="Hypertextovodkaz">
    <w:name w:val="Hyperlink"/>
    <w:basedOn w:val="Standardnpsmoodstavce"/>
    <w:uiPriority w:val="99"/>
    <w:unhideWhenUsed/>
    <w:rsid w:val="004010A7"/>
    <w:rPr>
      <w:color w:val="0080C8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B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B3C"/>
    <w:rPr>
      <w:rFonts w:ascii="Tahoma" w:hAnsi="Tahoma" w:cs="Tahoma"/>
      <w:color w:val="4D4948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13005"/>
    <w:rPr>
      <w:rFonts w:asciiTheme="majorHAnsi" w:eastAsiaTheme="majorEastAsia" w:hAnsiTheme="majorHAnsi" w:cstheme="majorBidi"/>
      <w:b/>
      <w:bCs/>
      <w:color w:val="0080C8" w:themeColor="text2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13005"/>
    <w:rPr>
      <w:rFonts w:asciiTheme="majorHAnsi" w:eastAsiaTheme="majorEastAsia" w:hAnsiTheme="majorHAnsi" w:cstheme="majorBidi"/>
      <w:b/>
      <w:bCs/>
      <w:color w:val="0080C8" w:themeColor="text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13005"/>
    <w:rPr>
      <w:rFonts w:asciiTheme="majorHAnsi" w:eastAsiaTheme="majorEastAsia" w:hAnsiTheme="majorHAnsi" w:cstheme="majorBidi"/>
      <w:b/>
      <w:bCs/>
      <w:color w:val="0080C8" w:themeColor="text2"/>
      <w:sz w:val="20"/>
    </w:rPr>
  </w:style>
  <w:style w:type="table" w:styleId="Mkatabulky">
    <w:name w:val="Table Grid"/>
    <w:basedOn w:val="Normlntabulka"/>
    <w:uiPriority w:val="59"/>
    <w:rsid w:val="00DB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učně"/>
    <w:uiPriority w:val="1"/>
    <w:qFormat/>
    <w:rsid w:val="00D87ACC"/>
    <w:rPr>
      <w:b/>
      <w:bCs/>
    </w:rPr>
  </w:style>
  <w:style w:type="character" w:styleId="Zdraznn">
    <w:name w:val="Emphasis"/>
    <w:aliases w:val="Kurzíva"/>
    <w:uiPriority w:val="2"/>
    <w:qFormat/>
    <w:rsid w:val="00D87ACC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A25BBB"/>
    <w:pPr>
      <w:pBdr>
        <w:bottom w:val="single" w:sz="8" w:space="4" w:color="7F7F7F" w:themeColor="text1" w:themeTint="80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80C8" w:themeColor="text2"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25BBB"/>
    <w:rPr>
      <w:rFonts w:asciiTheme="majorHAnsi" w:eastAsiaTheme="majorEastAsia" w:hAnsiTheme="majorHAnsi" w:cstheme="majorBidi"/>
      <w:color w:val="0080C8" w:themeColor="text2"/>
      <w:spacing w:val="5"/>
      <w:kern w:val="28"/>
      <w:sz w:val="3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A25BBB"/>
    <w:pPr>
      <w:numPr>
        <w:ilvl w:val="1"/>
      </w:numPr>
    </w:pPr>
    <w:rPr>
      <w:rFonts w:asciiTheme="majorHAnsi" w:eastAsiaTheme="majorEastAsia" w:hAnsiTheme="majorHAnsi" w:cstheme="majorBidi"/>
      <w:i/>
      <w:iCs/>
      <w:color w:val="0080C8" w:themeColor="text2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25BBB"/>
    <w:rPr>
      <w:rFonts w:asciiTheme="majorHAnsi" w:eastAsiaTheme="majorEastAsia" w:hAnsiTheme="majorHAnsi" w:cstheme="majorBidi"/>
      <w:i/>
      <w:iCs/>
      <w:color w:val="0080C8" w:themeColor="text2"/>
      <w:spacing w:val="1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64223"/>
    <w:rPr>
      <w:rFonts w:asciiTheme="majorHAnsi" w:eastAsiaTheme="majorEastAsia" w:hAnsiTheme="majorHAnsi" w:cstheme="majorBidi"/>
      <w:b/>
      <w:bCs/>
      <w:i/>
      <w:iCs/>
      <w:color w:val="0080C8" w:themeColor="accent1"/>
      <w:sz w:val="20"/>
    </w:rPr>
  </w:style>
  <w:style w:type="paragraph" w:styleId="Bezmezer">
    <w:name w:val="No Spacing"/>
    <w:basedOn w:val="Normln"/>
    <w:next w:val="Normln"/>
    <w:uiPriority w:val="1"/>
    <w:rsid w:val="00C431EC"/>
  </w:style>
  <w:style w:type="character" w:customStyle="1" w:styleId="Tunakurzva">
    <w:name w:val="Tučně a kurzíva"/>
    <w:uiPriority w:val="3"/>
    <w:qFormat/>
    <w:rsid w:val="00E2668D"/>
    <w:rPr>
      <w:b/>
      <w:i/>
    </w:rPr>
  </w:style>
  <w:style w:type="paragraph" w:customStyle="1" w:styleId="Adresa">
    <w:name w:val="Adresa"/>
    <w:basedOn w:val="Normln"/>
    <w:link w:val="AdresaChar"/>
    <w:uiPriority w:val="5"/>
    <w:qFormat/>
    <w:rsid w:val="00780742"/>
    <w:pPr>
      <w:framePr w:wrap="around" w:vAnchor="page" w:hAnchor="page" w:x="6011" w:y="2099"/>
      <w:spacing w:line="240" w:lineRule="auto"/>
      <w:ind w:left="284"/>
      <w:suppressOverlap/>
    </w:pPr>
    <w:rPr>
      <w:sz w:val="24"/>
    </w:rPr>
  </w:style>
  <w:style w:type="character" w:customStyle="1" w:styleId="AdresaChar">
    <w:name w:val="Adresa Char"/>
    <w:basedOn w:val="Standardnpsmoodstavce"/>
    <w:link w:val="Adresa"/>
    <w:uiPriority w:val="5"/>
    <w:rsid w:val="00780742"/>
    <w:rPr>
      <w:sz w:val="24"/>
    </w:rPr>
  </w:style>
  <w:style w:type="paragraph" w:styleId="Normlnweb">
    <w:name w:val="Normal (Web)"/>
    <w:basedOn w:val="Normln"/>
    <w:uiPriority w:val="99"/>
    <w:unhideWhenUsed/>
    <w:rsid w:val="0064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f1">
    <w:name w:val="ff1"/>
    <w:basedOn w:val="Standardnpsmoodstavce"/>
    <w:rsid w:val="00642BCD"/>
  </w:style>
  <w:style w:type="character" w:customStyle="1" w:styleId="ff0">
    <w:name w:val="ff0"/>
    <w:basedOn w:val="Standardnpsmoodstavce"/>
    <w:rsid w:val="00642BCD"/>
  </w:style>
  <w:style w:type="character" w:styleId="Odkaznakoment">
    <w:name w:val="annotation reference"/>
    <w:basedOn w:val="Standardnpsmoodstavce"/>
    <w:uiPriority w:val="99"/>
    <w:semiHidden/>
    <w:unhideWhenUsed/>
    <w:rsid w:val="00FB3E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3E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3E82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E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E82"/>
    <w:rPr>
      <w:rFonts w:ascii="Calibri" w:hAnsi="Calibri"/>
      <w:b/>
      <w:bCs/>
      <w:sz w:val="20"/>
      <w:szCs w:val="20"/>
    </w:rPr>
  </w:style>
  <w:style w:type="paragraph" w:customStyle="1" w:styleId="Menpsmo">
    <w:name w:val="Menší písmo"/>
    <w:basedOn w:val="Normln"/>
    <w:link w:val="MenpsmoChar"/>
    <w:uiPriority w:val="1"/>
    <w:qFormat/>
    <w:rsid w:val="002462CA"/>
    <w:pPr>
      <w:spacing w:line="240" w:lineRule="auto"/>
      <w:jc w:val="left"/>
    </w:pPr>
    <w:rPr>
      <w:rFonts w:asciiTheme="minorHAnsi" w:hAnsiTheme="minorHAnsi"/>
      <w:sz w:val="18"/>
    </w:rPr>
  </w:style>
  <w:style w:type="character" w:customStyle="1" w:styleId="MenpsmoChar">
    <w:name w:val="Menší písmo Char"/>
    <w:basedOn w:val="Standardnpsmoodstavce"/>
    <w:link w:val="Menpsmo"/>
    <w:uiPriority w:val="1"/>
    <w:rsid w:val="002462CA"/>
    <w:rPr>
      <w:sz w:val="18"/>
    </w:rPr>
  </w:style>
  <w:style w:type="paragraph" w:customStyle="1" w:styleId="Vnitnadresa">
    <w:name w:val="Vnitřní adresa"/>
    <w:basedOn w:val="Normln"/>
    <w:rsid w:val="00E729A5"/>
    <w:pPr>
      <w:spacing w:line="220" w:lineRule="atLeast"/>
    </w:pPr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Odstavecseseznamem">
    <w:name w:val="List Paragraph"/>
    <w:basedOn w:val="Normln"/>
    <w:uiPriority w:val="34"/>
    <w:rsid w:val="00C84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sei.g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a%20Jura&#269;kov&#225;\AppData\Local\Microsoft\Windows\Temporary%20Internet%20Files\Content.Outlook\8VLIFGXJ\Vy&#345;&#237;zen&#237;%20n&#225;mitek%20-%20&#345;editel%20&#218;zI%201.dotx" TargetMode="External"/></Relationships>
</file>

<file path=word/theme/theme1.xml><?xml version="1.0" encoding="utf-8"?>
<a:theme xmlns:a="http://schemas.openxmlformats.org/drawingml/2006/main" name="Motiv systému Office">
  <a:themeElements>
    <a:clrScheme name="SEI">
      <a:dk1>
        <a:sysClr val="windowText" lastClr="000000"/>
      </a:dk1>
      <a:lt1>
        <a:sysClr val="window" lastClr="FFFFFF"/>
      </a:lt1>
      <a:dk2>
        <a:srgbClr val="0080C8"/>
      </a:dk2>
      <a:lt2>
        <a:srgbClr val="FFFFFF"/>
      </a:lt2>
      <a:accent1>
        <a:srgbClr val="0080C8"/>
      </a:accent1>
      <a:accent2>
        <a:srgbClr val="BBC808"/>
      </a:accent2>
      <a:accent3>
        <a:srgbClr val="E94E1B"/>
      </a:accent3>
      <a:accent4>
        <a:srgbClr val="FFED00"/>
      </a:accent4>
      <a:accent5>
        <a:srgbClr val="575756"/>
      </a:accent5>
      <a:accent6>
        <a:srgbClr val="878787"/>
      </a:accent6>
      <a:hlink>
        <a:srgbClr val="0080C8"/>
      </a:hlink>
      <a:folHlink>
        <a:srgbClr val="0080C8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Vyřízení námitek - ředitel ÚzI 1.dotx</Template>
  <TotalTime>0</TotalTime>
  <Pages>2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2017-06-20T12:40:00Z</dcterms:created>
  <dcterms:modified xsi:type="dcterms:W3CDTF">2017-06-20T12:40:00Z</dcterms:modified>
</cp:coreProperties>
</file>