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AE5368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sz w:val="20"/>
          <w:szCs w:val="20"/>
        </w:rPr>
      </w:r>
      <w:r w:rsidR="004808DD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AE536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sz w:val="20"/>
          <w:szCs w:val="20"/>
        </w:rPr>
      </w:r>
      <w:r w:rsidR="004808DD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77777777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08DD">
              <w:rPr>
                <w:rFonts w:ascii="Arial" w:hAnsi="Arial" w:cs="Arial"/>
                <w:sz w:val="20"/>
                <w:szCs w:val="20"/>
              </w:rPr>
            </w:r>
            <w:r w:rsidR="004808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515217D" w14:textId="5BE43907" w:rsidR="002D1A05" w:rsidRPr="00AE5368" w:rsidRDefault="002D1A0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 w:rsidR="00430A95" w:rsidRPr="00AE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 v oddělení </w:t>
            </w:r>
            <w:r w:rsidR="004808DD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územního inspektorátu pro </w:t>
            </w:r>
            <w:r w:rsidR="004808DD">
              <w:rPr>
                <w:rFonts w:ascii="Arial" w:hAnsi="Arial" w:cs="Arial"/>
                <w:b/>
                <w:bCs/>
                <w:sz w:val="20"/>
                <w:szCs w:val="20"/>
              </w:rPr>
              <w:t>Zlínský kraj</w:t>
            </w:r>
          </w:p>
          <w:p w14:paraId="08160AD9" w14:textId="77777777" w:rsidR="00430A95" w:rsidRPr="00AE5368" w:rsidRDefault="0088642F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Státní energetická inspekce </w:t>
            </w:r>
          </w:p>
          <w:p w14:paraId="4613DA00" w14:textId="5F7A2AFE" w:rsidR="00430A95" w:rsidRPr="00AE5368" w:rsidRDefault="00430A9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4808DD">
              <w:rPr>
                <w:rFonts w:ascii="Arial" w:hAnsi="Arial" w:cs="Arial"/>
                <w:b/>
                <w:bCs/>
                <w:sz w:val="20"/>
                <w:szCs w:val="20"/>
              </w:rPr>
              <w:t>Zlínský kraj</w:t>
            </w:r>
          </w:p>
          <w:p w14:paraId="689BDFF7" w14:textId="0FF92AE6" w:rsidR="007379E9" w:rsidRPr="00AE5368" w:rsidRDefault="002D1A05" w:rsidP="00480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oddělení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08DD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bookmarkStart w:id="0" w:name="_GoBack"/>
            <w:bookmarkEnd w:id="0"/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7777777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501021F1" w14:textId="77777777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Seznam příloh žádosti</w:t>
      </w:r>
    </w:p>
    <w:p w14:paraId="15F30DCB" w14:textId="7777777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033211"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77777777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77777777" w:rsidR="00D06EFF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236CEAB" w14:textId="3633FB87" w:rsidR="001D4F65" w:rsidRPr="00AE5368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Přílohy 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 xml:space="preserve">prokazující splnění požadavků </w:t>
      </w:r>
      <w:r w:rsidRPr="00AE5368">
        <w:rPr>
          <w:rFonts w:ascii="Arial" w:hAnsi="Arial" w:cs="Arial"/>
          <w:b/>
          <w:bCs/>
          <w:sz w:val="20"/>
          <w:szCs w:val="20"/>
        </w:rPr>
        <w:t>stanoven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>ých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služebním předpisem podle § 25</w:t>
      </w:r>
      <w:r w:rsidR="007E5F5E" w:rsidRPr="00AE5368">
        <w:rPr>
          <w:rFonts w:ascii="Arial" w:hAnsi="Arial" w:cs="Arial"/>
          <w:b/>
          <w:bCs/>
          <w:sz w:val="20"/>
          <w:szCs w:val="20"/>
        </w:rPr>
        <w:t xml:space="preserve"> odst. 5 zákona o státní službě</w:t>
      </w:r>
    </w:p>
    <w:p w14:paraId="7BA350EE" w14:textId="4A001CB3" w:rsidR="001D4F65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</w:t>
      </w:r>
      <w:r w:rsidR="001D4F6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Kopie řidičského oprávnění</w:t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D11AFF" w:rsidRPr="00AE5368">
        <w:rPr>
          <w:rFonts w:ascii="Arial" w:hAnsi="Arial" w:cs="Arial"/>
          <w:bCs/>
          <w:sz w:val="20"/>
          <w:szCs w:val="20"/>
        </w:rPr>
        <w:tab/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="002D330B" w:rsidRPr="00AE5368">
        <w:rPr>
          <w:rFonts w:ascii="Arial" w:hAnsi="Arial" w:cs="Arial"/>
          <w:bCs/>
          <w:sz w:val="20"/>
          <w:szCs w:val="20"/>
        </w:rPr>
        <w:t xml:space="preserve">             </w:t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Cs/>
          <w:sz w:val="20"/>
          <w:szCs w:val="20"/>
        </w:rPr>
      </w:r>
      <w:r w:rsidR="004808DD">
        <w:rPr>
          <w:rFonts w:ascii="Arial" w:hAnsi="Arial" w:cs="Arial"/>
          <w:bCs/>
          <w:sz w:val="20"/>
          <w:szCs w:val="20"/>
        </w:rPr>
        <w:fldChar w:fldCharType="separate"/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462EAD35" w:rsidR="008E0FD8" w:rsidRPr="00AE5368" w:rsidRDefault="000A24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09486DB4" w:rsidR="00386203" w:rsidRPr="00AE5368" w:rsidRDefault="000A249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808DD">
        <w:rPr>
          <w:rFonts w:ascii="Arial" w:hAnsi="Arial" w:cs="Arial"/>
          <w:b/>
          <w:bCs/>
          <w:sz w:val="20"/>
          <w:szCs w:val="20"/>
        </w:rPr>
      </w:r>
      <w:r w:rsidR="004808D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5DCBE4A" w14:textId="77777777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166467D5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808D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43A2840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77777777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AE5368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74334D32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77777777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77777777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77777777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13473ABD" w14:textId="77777777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 xml:space="preserve">Pokud hodlá žadatel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 hlásil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77777777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0FD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08DD"/>
    <w:rsid w:val="00483F90"/>
    <w:rsid w:val="00485D2D"/>
    <w:rsid w:val="004D0C16"/>
    <w:rsid w:val="004D14A6"/>
    <w:rsid w:val="004E6954"/>
    <w:rsid w:val="004F5BC2"/>
    <w:rsid w:val="005135F1"/>
    <w:rsid w:val="00522DE4"/>
    <w:rsid w:val="0052764E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536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purl.org/dc/dcmitype/"/>
    <ds:schemaRef ds:uri="6a99c339-28b7-4c8a-87c9-ed4d95f26dca"/>
    <ds:schemaRef ds:uri="http://schemas.microsoft.com/office/2006/metadata/properties"/>
    <ds:schemaRef ds:uri="http://purl.org/dc/elements/1.1/"/>
    <ds:schemaRef ds:uri="476c6e36-e3d6-4237-972d-4c159fb8c40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1F620-5340-414E-854B-E6B68E23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2</cp:revision>
  <dcterms:created xsi:type="dcterms:W3CDTF">2019-08-29T10:48:00Z</dcterms:created>
  <dcterms:modified xsi:type="dcterms:W3CDTF">2019-08-29T10:48:00Z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